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D6BE" w14:textId="77777777" w:rsidR="00CF4488" w:rsidRPr="00D73DBD" w:rsidRDefault="00CF4488" w:rsidP="002A2F58">
      <w:pPr>
        <w:rPr>
          <w:rFonts w:cs="Arial"/>
          <w:b/>
        </w:rPr>
      </w:pPr>
    </w:p>
    <w:p w14:paraId="35077A37" w14:textId="77777777" w:rsidR="00D73DBD" w:rsidRPr="00D73DBD" w:rsidRDefault="00D73DBD" w:rsidP="002A2F58">
      <w:pPr>
        <w:rPr>
          <w:rFonts w:cs="Arial"/>
          <w:b/>
        </w:rPr>
      </w:pPr>
    </w:p>
    <w:p w14:paraId="06A9F4FE" w14:textId="158BF375" w:rsidR="00A06A9E" w:rsidRPr="00D73DBD" w:rsidRDefault="00FE11E5" w:rsidP="002A2F58">
      <w:pPr>
        <w:rPr>
          <w:rFonts w:cs="Arial"/>
          <w:b/>
          <w:sz w:val="32"/>
          <w:szCs w:val="32"/>
        </w:rPr>
      </w:pPr>
      <w:r w:rsidRPr="00D73DBD">
        <w:rPr>
          <w:rFonts w:cs="Arial"/>
          <w:b/>
          <w:sz w:val="32"/>
          <w:szCs w:val="32"/>
        </w:rPr>
        <w:t>Искане за проучване</w:t>
      </w:r>
      <w:r w:rsidR="00AA6A2D" w:rsidRPr="00D73DBD">
        <w:rPr>
          <w:rFonts w:cs="Arial"/>
          <w:b/>
          <w:sz w:val="32"/>
          <w:szCs w:val="32"/>
        </w:rPr>
        <w:t xml:space="preserve"> </w:t>
      </w:r>
    </w:p>
    <w:p w14:paraId="41287011" w14:textId="77777777" w:rsidR="00FE11E5" w:rsidRPr="00D73DBD" w:rsidRDefault="00FE11E5" w:rsidP="002A2F58">
      <w:pPr>
        <w:rPr>
          <w:rFonts w:cs="Arial"/>
          <w:b/>
        </w:rPr>
      </w:pPr>
    </w:p>
    <w:p w14:paraId="1E5C08DC" w14:textId="4DC67D80" w:rsidR="003633ED" w:rsidRPr="00D73DBD" w:rsidRDefault="00C474DF" w:rsidP="002A2F58">
      <w:pPr>
        <w:rPr>
          <w:rFonts w:cs="Arial"/>
        </w:rPr>
      </w:pPr>
      <w:r w:rsidRPr="00D73DBD">
        <w:rPr>
          <w:rFonts w:cs="Arial"/>
        </w:rPr>
        <w:t xml:space="preserve">Искане за проучване </w:t>
      </w:r>
      <w:r w:rsidR="00FE11E5" w:rsidRPr="00D73DBD">
        <w:rPr>
          <w:rFonts w:cs="Arial"/>
        </w:rPr>
        <w:t xml:space="preserve">на условията и начина за присъединяване обекти на клиенти на електрическа енергия към електроразпределителната мрежа на </w:t>
      </w:r>
      <w:r w:rsidR="007A2261" w:rsidRPr="00D73DBD">
        <w:rPr>
          <w:rFonts w:cs="Arial"/>
        </w:rPr>
        <w:t>„</w:t>
      </w:r>
      <w:r w:rsidR="00CD7C19" w:rsidRPr="00D73DBD">
        <w:rPr>
          <w:rFonts w:cs="Arial"/>
        </w:rPr>
        <w:t>Електроразпределение</w:t>
      </w:r>
      <w:r w:rsidR="00360941" w:rsidRPr="00D73DBD">
        <w:rPr>
          <w:rFonts w:cs="Arial"/>
        </w:rPr>
        <w:t xml:space="preserve"> Юг</w:t>
      </w:r>
      <w:r w:rsidR="00423582" w:rsidRPr="00D73DBD">
        <w:rPr>
          <w:rFonts w:cs="Arial"/>
        </w:rPr>
        <w:t xml:space="preserve">“ ЕАД </w:t>
      </w:r>
      <w:r w:rsidR="00A06A9E" w:rsidRPr="00D73DBD">
        <w:rPr>
          <w:rFonts w:cs="Arial"/>
        </w:rPr>
        <w:t>(</w:t>
      </w:r>
      <w:r w:rsidR="00423582" w:rsidRPr="00D73DBD">
        <w:rPr>
          <w:rFonts w:cs="Arial"/>
        </w:rPr>
        <w:t>Дружеството</w:t>
      </w:r>
      <w:r w:rsidR="00A06A9E" w:rsidRPr="00D73DBD">
        <w:rPr>
          <w:rFonts w:cs="Arial"/>
        </w:rPr>
        <w:t>).</w:t>
      </w:r>
    </w:p>
    <w:p w14:paraId="4BCCA468" w14:textId="77777777" w:rsidR="00C73B86" w:rsidRPr="00D73DBD" w:rsidRDefault="00C73B86" w:rsidP="002A2F58">
      <w:pPr>
        <w:rPr>
          <w:rFonts w:cs="Arial"/>
        </w:rPr>
      </w:pPr>
    </w:p>
    <w:tbl>
      <w:tblPr>
        <w:tblStyle w:val="TableGrid"/>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17"/>
        <w:gridCol w:w="1559"/>
        <w:gridCol w:w="142"/>
        <w:gridCol w:w="142"/>
        <w:gridCol w:w="861"/>
        <w:gridCol w:w="131"/>
        <w:gridCol w:w="142"/>
        <w:gridCol w:w="141"/>
        <w:gridCol w:w="142"/>
        <w:gridCol w:w="567"/>
        <w:gridCol w:w="410"/>
        <w:gridCol w:w="582"/>
        <w:gridCol w:w="284"/>
        <w:gridCol w:w="389"/>
        <w:gridCol w:w="36"/>
        <w:gridCol w:w="425"/>
        <w:gridCol w:w="2378"/>
      </w:tblGrid>
      <w:tr w:rsidR="003849D3" w:rsidRPr="00D73DBD" w14:paraId="5610EA9F" w14:textId="77777777" w:rsidTr="00D73DBD">
        <w:trPr>
          <w:cantSplit/>
          <w:trHeight w:val="397"/>
        </w:trPr>
        <w:tc>
          <w:tcPr>
            <w:tcW w:w="709" w:type="dxa"/>
            <w:vMerge w:val="restart"/>
            <w:tcBorders>
              <w:right w:val="single" w:sz="4" w:space="0" w:color="auto"/>
            </w:tcBorders>
            <w:textDirection w:val="btLr"/>
            <w:vAlign w:val="center"/>
          </w:tcPr>
          <w:p w14:paraId="04CC0460" w14:textId="77777777" w:rsidR="003849D3" w:rsidRPr="00D73DBD" w:rsidRDefault="003849D3" w:rsidP="002A2F58">
            <w:pPr>
              <w:jc w:val="center"/>
              <w:rPr>
                <w:rFonts w:cs="Arial"/>
                <w:b/>
              </w:rPr>
            </w:pPr>
            <w:r w:rsidRPr="00D73DBD">
              <w:rPr>
                <w:rFonts w:cs="Arial"/>
                <w:b/>
              </w:rPr>
              <w:t>Клиентски данни</w:t>
            </w:r>
          </w:p>
        </w:tc>
        <w:tc>
          <w:tcPr>
            <w:tcW w:w="9148" w:type="dxa"/>
            <w:gridSpan w:val="17"/>
            <w:tcBorders>
              <w:top w:val="single" w:sz="4" w:space="0" w:color="auto"/>
              <w:left w:val="single" w:sz="4" w:space="0" w:color="auto"/>
              <w:right w:val="single" w:sz="4" w:space="0" w:color="auto"/>
            </w:tcBorders>
            <w:vAlign w:val="center"/>
          </w:tcPr>
          <w:p w14:paraId="21D07B24" w14:textId="77777777" w:rsidR="003849D3" w:rsidRPr="00D73DBD" w:rsidRDefault="003849D3" w:rsidP="002A2F58">
            <w:pPr>
              <w:rPr>
                <w:rFonts w:cs="Arial"/>
              </w:rPr>
            </w:pPr>
            <w:r w:rsidRPr="00D73DBD">
              <w:rPr>
                <w:rFonts w:cs="Arial"/>
              </w:rPr>
              <w:t xml:space="preserve">Клиент: </w:t>
            </w:r>
            <w:r w:rsidRPr="00D73DBD">
              <w:rPr>
                <w:rFonts w:cs="Arial"/>
              </w:rPr>
              <w:fldChar w:fldCharType="begin">
                <w:ffData>
                  <w:name w:val="Text1"/>
                  <w:enabled/>
                  <w:calcOnExit w:val="0"/>
                  <w:textInput>
                    <w:default w:val="....................................................................................................................."/>
                  </w:textInput>
                </w:ffData>
              </w:fldChar>
            </w:r>
            <w:bookmarkStart w:id="0" w:name="Text1"/>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bookmarkEnd w:id="0"/>
          </w:p>
        </w:tc>
      </w:tr>
      <w:tr w:rsidR="003849D3" w:rsidRPr="00D73DBD" w14:paraId="4B1B1451" w14:textId="77777777" w:rsidTr="00D73DBD">
        <w:trPr>
          <w:cantSplit/>
          <w:trHeight w:val="397"/>
        </w:trPr>
        <w:tc>
          <w:tcPr>
            <w:tcW w:w="709" w:type="dxa"/>
            <w:vMerge/>
            <w:tcBorders>
              <w:right w:val="single" w:sz="4" w:space="0" w:color="auto"/>
            </w:tcBorders>
          </w:tcPr>
          <w:p w14:paraId="6205A7BB" w14:textId="77777777" w:rsidR="003849D3" w:rsidRPr="00D73DBD" w:rsidRDefault="003849D3" w:rsidP="002A2F58">
            <w:pPr>
              <w:rPr>
                <w:rFonts w:cs="Arial"/>
              </w:rPr>
            </w:pPr>
          </w:p>
        </w:tc>
        <w:tc>
          <w:tcPr>
            <w:tcW w:w="2660" w:type="dxa"/>
            <w:gridSpan w:val="4"/>
            <w:tcBorders>
              <w:left w:val="single" w:sz="4" w:space="0" w:color="auto"/>
            </w:tcBorders>
            <w:vAlign w:val="center"/>
          </w:tcPr>
          <w:p w14:paraId="0E00A633" w14:textId="77777777" w:rsidR="003849D3" w:rsidRPr="00D73DBD" w:rsidRDefault="003849D3" w:rsidP="002A2F58">
            <w:pPr>
              <w:rPr>
                <w:rFonts w:cs="Arial"/>
              </w:rPr>
            </w:pPr>
            <w:r w:rsidRPr="00D73DBD">
              <w:rPr>
                <w:rFonts w:cs="Arial"/>
              </w:rPr>
              <w:t xml:space="preserve">ЕИК/ЕГН: </w:t>
            </w:r>
            <w:r w:rsidRPr="00D73DBD">
              <w:rPr>
                <w:rFonts w:cs="Arial"/>
              </w:rPr>
              <w:fldChar w:fldCharType="begin">
                <w:ffData>
                  <w:name w:val="Text2"/>
                  <w:enabled/>
                  <w:calcOnExit w:val="0"/>
                  <w:textInput>
                    <w:default w:val=".................................."/>
                  </w:textInput>
                </w:ffData>
              </w:fldChar>
            </w:r>
            <w:bookmarkStart w:id="1" w:name="Text2"/>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bookmarkEnd w:id="1"/>
          </w:p>
        </w:tc>
        <w:tc>
          <w:tcPr>
            <w:tcW w:w="6488" w:type="dxa"/>
            <w:gridSpan w:val="13"/>
            <w:tcBorders>
              <w:right w:val="single" w:sz="4" w:space="0" w:color="auto"/>
            </w:tcBorders>
            <w:vAlign w:val="center"/>
          </w:tcPr>
          <w:p w14:paraId="49F4B045" w14:textId="77777777" w:rsidR="003849D3" w:rsidRPr="00D73DBD" w:rsidRDefault="003849D3" w:rsidP="002A2F58">
            <w:pPr>
              <w:rPr>
                <w:rFonts w:cs="Arial"/>
              </w:rPr>
            </w:pPr>
            <w:r w:rsidRPr="00D73DBD">
              <w:rPr>
                <w:rFonts w:cs="Arial"/>
              </w:rPr>
              <w:t xml:space="preserve">Номер по ЗДДС: </w:t>
            </w:r>
            <w:r w:rsidRPr="00D73DBD">
              <w:rPr>
                <w:rFonts w:cs="Arial"/>
              </w:rPr>
              <w:fldChar w:fldCharType="begin">
                <w:ffData>
                  <w:name w:val="Text2"/>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r>
      <w:tr w:rsidR="003B1B2A" w:rsidRPr="00D73DBD" w14:paraId="532A2E1D" w14:textId="77777777" w:rsidTr="00D73DBD">
        <w:trPr>
          <w:cantSplit/>
          <w:trHeight w:val="397"/>
        </w:trPr>
        <w:tc>
          <w:tcPr>
            <w:tcW w:w="709" w:type="dxa"/>
            <w:vMerge/>
            <w:tcBorders>
              <w:right w:val="single" w:sz="4" w:space="0" w:color="auto"/>
            </w:tcBorders>
          </w:tcPr>
          <w:p w14:paraId="68E74BAD" w14:textId="77777777" w:rsidR="003B1B2A" w:rsidRPr="00D73DBD" w:rsidRDefault="003B1B2A" w:rsidP="002A2F58">
            <w:pPr>
              <w:rPr>
                <w:rFonts w:cs="Arial"/>
              </w:rPr>
            </w:pPr>
          </w:p>
        </w:tc>
        <w:tc>
          <w:tcPr>
            <w:tcW w:w="5636" w:type="dxa"/>
            <w:gridSpan w:val="12"/>
            <w:tcBorders>
              <w:left w:val="single" w:sz="4" w:space="0" w:color="auto"/>
            </w:tcBorders>
            <w:vAlign w:val="center"/>
          </w:tcPr>
          <w:p w14:paraId="0C4F2D67" w14:textId="77777777" w:rsidR="003B1B2A" w:rsidRPr="00D73DBD" w:rsidRDefault="003B1B2A" w:rsidP="002A2F58">
            <w:pPr>
              <w:rPr>
                <w:rFonts w:cs="Arial"/>
              </w:rPr>
            </w:pPr>
            <w:r w:rsidRPr="00D73DBD">
              <w:rPr>
                <w:rFonts w:cs="Arial"/>
              </w:rPr>
              <w:t xml:space="preserve">Адресна регистрация / седалище </w:t>
            </w:r>
            <w:r w:rsidRPr="00D73DBD">
              <w:rPr>
                <w:rFonts w:cs="Arial"/>
              </w:rPr>
              <w:fldChar w:fldCharType="begin">
                <w:ffData>
                  <w:name w:val=""/>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c>
          <w:tcPr>
            <w:tcW w:w="3512" w:type="dxa"/>
            <w:gridSpan w:val="5"/>
            <w:tcBorders>
              <w:right w:val="single" w:sz="4" w:space="0" w:color="auto"/>
            </w:tcBorders>
            <w:vAlign w:val="center"/>
          </w:tcPr>
          <w:p w14:paraId="548D7E11" w14:textId="77777777" w:rsidR="003B1B2A" w:rsidRPr="00D73DBD" w:rsidRDefault="003B1B2A" w:rsidP="002A2F58">
            <w:pPr>
              <w:rPr>
                <w:rFonts w:cs="Arial"/>
              </w:rPr>
            </w:pPr>
            <w:r w:rsidRPr="00D73DBD">
              <w:rPr>
                <w:rFonts w:cs="Arial"/>
              </w:rPr>
              <w:t xml:space="preserve">П.К.: </w:t>
            </w:r>
            <w:r w:rsidRPr="00D73DBD">
              <w:rPr>
                <w:rFonts w:cs="Arial"/>
              </w:rPr>
              <w:fldChar w:fldCharType="begin">
                <w:ffData>
                  <w:name w:val="Text2"/>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r>
      <w:tr w:rsidR="003849D3" w:rsidRPr="00D73DBD" w14:paraId="2DA0F617" w14:textId="77777777" w:rsidTr="00D73DBD">
        <w:trPr>
          <w:cantSplit/>
          <w:trHeight w:val="397"/>
        </w:trPr>
        <w:tc>
          <w:tcPr>
            <w:tcW w:w="709" w:type="dxa"/>
            <w:vMerge/>
            <w:tcBorders>
              <w:right w:val="single" w:sz="4" w:space="0" w:color="auto"/>
            </w:tcBorders>
          </w:tcPr>
          <w:p w14:paraId="1437E382" w14:textId="77777777" w:rsidR="003849D3" w:rsidRPr="00D73DBD" w:rsidRDefault="003849D3" w:rsidP="002A2F58">
            <w:pPr>
              <w:rPr>
                <w:rFonts w:cs="Arial"/>
              </w:rPr>
            </w:pPr>
          </w:p>
        </w:tc>
        <w:tc>
          <w:tcPr>
            <w:tcW w:w="3794" w:type="dxa"/>
            <w:gridSpan w:val="7"/>
            <w:tcBorders>
              <w:left w:val="single" w:sz="4" w:space="0" w:color="auto"/>
            </w:tcBorders>
            <w:vAlign w:val="center"/>
          </w:tcPr>
          <w:p w14:paraId="3F1FA4F4" w14:textId="77777777" w:rsidR="003849D3" w:rsidRPr="00D73DBD" w:rsidRDefault="00EC1987" w:rsidP="002A2F58">
            <w:pPr>
              <w:rPr>
                <w:rFonts w:cs="Arial"/>
              </w:rPr>
            </w:pPr>
            <w:r w:rsidRPr="00D73DBD">
              <w:rPr>
                <w:rFonts w:cs="Arial"/>
              </w:rPr>
              <w:t>б</w:t>
            </w:r>
            <w:r w:rsidR="003849D3" w:rsidRPr="00D73DBD">
              <w:rPr>
                <w:rFonts w:cs="Arial"/>
              </w:rPr>
              <w:t xml:space="preserve">ул./ул.: </w:t>
            </w:r>
            <w:r w:rsidR="003B1B2A" w:rsidRPr="00D73DBD">
              <w:rPr>
                <w:rFonts w:cs="Arial"/>
              </w:rPr>
              <w:fldChar w:fldCharType="begin">
                <w:ffData>
                  <w:name w:val=""/>
                  <w:enabled/>
                  <w:calcOnExit w:val="0"/>
                  <w:textInput>
                    <w:default w:val="........................................................."/>
                  </w:textInput>
                </w:ffData>
              </w:fldChar>
            </w:r>
            <w:r w:rsidR="003B1B2A" w:rsidRPr="00D73DBD">
              <w:rPr>
                <w:rFonts w:cs="Arial"/>
              </w:rPr>
              <w:instrText xml:space="preserve"> FORMTEXT </w:instrText>
            </w:r>
            <w:r w:rsidR="003B1B2A" w:rsidRPr="00D73DBD">
              <w:rPr>
                <w:rFonts w:cs="Arial"/>
              </w:rPr>
            </w:r>
            <w:r w:rsidR="003B1B2A" w:rsidRPr="00D73DBD">
              <w:rPr>
                <w:rFonts w:cs="Arial"/>
              </w:rPr>
              <w:fldChar w:fldCharType="separate"/>
            </w:r>
            <w:r w:rsidR="003B1B2A" w:rsidRPr="00D73DBD">
              <w:rPr>
                <w:rFonts w:cs="Arial"/>
                <w:noProof/>
              </w:rPr>
              <w:t>.........................................................</w:t>
            </w:r>
            <w:r w:rsidR="003B1B2A" w:rsidRPr="00D73DBD">
              <w:rPr>
                <w:rFonts w:cs="Arial"/>
              </w:rPr>
              <w:fldChar w:fldCharType="end"/>
            </w:r>
          </w:p>
        </w:tc>
        <w:tc>
          <w:tcPr>
            <w:tcW w:w="1842" w:type="dxa"/>
            <w:gridSpan w:val="5"/>
            <w:vAlign w:val="center"/>
          </w:tcPr>
          <w:p w14:paraId="3C07FD5B" w14:textId="77777777" w:rsidR="003849D3" w:rsidRPr="00D73DBD" w:rsidRDefault="003849D3" w:rsidP="002A2F58">
            <w:pPr>
              <w:rPr>
                <w:rFonts w:cs="Arial"/>
              </w:rPr>
            </w:pPr>
            <w:r w:rsidRPr="00D73DBD">
              <w:rPr>
                <w:rFonts w:cs="Arial"/>
              </w:rPr>
              <w:t xml:space="preserve">№: </w:t>
            </w:r>
            <w:r w:rsidRPr="00D73DBD">
              <w:rPr>
                <w:rFonts w:cs="Arial"/>
              </w:rPr>
              <w:fldChar w:fldCharType="begin">
                <w:ffData>
                  <w:name w:val=""/>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c>
          <w:tcPr>
            <w:tcW w:w="3512" w:type="dxa"/>
            <w:gridSpan w:val="5"/>
            <w:tcBorders>
              <w:right w:val="single" w:sz="4" w:space="0" w:color="auto"/>
            </w:tcBorders>
            <w:vAlign w:val="center"/>
          </w:tcPr>
          <w:p w14:paraId="198F684C" w14:textId="77777777" w:rsidR="003849D3" w:rsidRPr="00D73DBD" w:rsidRDefault="003849D3" w:rsidP="002A2F58">
            <w:pPr>
              <w:rPr>
                <w:rFonts w:cs="Arial"/>
              </w:rPr>
            </w:pPr>
            <w:r w:rsidRPr="00D73DBD">
              <w:rPr>
                <w:rFonts w:cs="Arial"/>
              </w:rPr>
              <w:t xml:space="preserve">Ап. </w:t>
            </w:r>
            <w:r w:rsidRPr="00D73DBD">
              <w:rPr>
                <w:rFonts w:cs="Arial"/>
              </w:rPr>
              <w:fldChar w:fldCharType="begin">
                <w:ffData>
                  <w:name w:val="Text2"/>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r>
      <w:tr w:rsidR="003849D3" w:rsidRPr="00D73DBD" w14:paraId="0B0E8FF2" w14:textId="77777777" w:rsidTr="00D73DBD">
        <w:trPr>
          <w:cantSplit/>
          <w:trHeight w:val="397"/>
        </w:trPr>
        <w:tc>
          <w:tcPr>
            <w:tcW w:w="709" w:type="dxa"/>
            <w:vMerge/>
            <w:tcBorders>
              <w:right w:val="single" w:sz="4" w:space="0" w:color="auto"/>
            </w:tcBorders>
          </w:tcPr>
          <w:p w14:paraId="130D98F7" w14:textId="77777777" w:rsidR="003849D3" w:rsidRPr="00D73DBD" w:rsidRDefault="003849D3" w:rsidP="002A2F58">
            <w:pPr>
              <w:rPr>
                <w:rFonts w:cs="Arial"/>
              </w:rPr>
            </w:pPr>
          </w:p>
        </w:tc>
        <w:tc>
          <w:tcPr>
            <w:tcW w:w="3794" w:type="dxa"/>
            <w:gridSpan w:val="7"/>
            <w:tcBorders>
              <w:left w:val="single" w:sz="4" w:space="0" w:color="auto"/>
              <w:bottom w:val="single" w:sz="4" w:space="0" w:color="auto"/>
            </w:tcBorders>
            <w:vAlign w:val="center"/>
          </w:tcPr>
          <w:p w14:paraId="0BB1EF96" w14:textId="77777777" w:rsidR="003849D3" w:rsidRPr="00D73DBD" w:rsidRDefault="003849D3" w:rsidP="002A2F58">
            <w:pPr>
              <w:rPr>
                <w:rFonts w:cs="Arial"/>
              </w:rPr>
            </w:pPr>
            <w:r w:rsidRPr="00D73DBD">
              <w:rPr>
                <w:rFonts w:cs="Arial"/>
              </w:rPr>
              <w:t xml:space="preserve">Пощенска кутия: </w:t>
            </w:r>
            <w:r w:rsidRPr="00D73DBD">
              <w:rPr>
                <w:rFonts w:cs="Arial"/>
              </w:rPr>
              <w:fldChar w:fldCharType="begin">
                <w:ffData>
                  <w:name w:val=""/>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c>
          <w:tcPr>
            <w:tcW w:w="5354" w:type="dxa"/>
            <w:gridSpan w:val="10"/>
            <w:tcBorders>
              <w:bottom w:val="single" w:sz="4" w:space="0" w:color="auto"/>
              <w:right w:val="single" w:sz="4" w:space="0" w:color="auto"/>
            </w:tcBorders>
            <w:vAlign w:val="center"/>
          </w:tcPr>
          <w:p w14:paraId="4440F547" w14:textId="77777777" w:rsidR="003849D3" w:rsidRPr="00D73DBD" w:rsidRDefault="003849D3" w:rsidP="002A2F58">
            <w:pPr>
              <w:rPr>
                <w:rFonts w:cs="Arial"/>
              </w:rPr>
            </w:pPr>
            <w:r w:rsidRPr="00D73DBD">
              <w:rPr>
                <w:rFonts w:cs="Arial"/>
              </w:rPr>
              <w:t xml:space="preserve">КЛ. №: </w:t>
            </w:r>
            <w:r w:rsidRPr="00D73DBD">
              <w:rPr>
                <w:rFonts w:cs="Arial"/>
              </w:rPr>
              <w:fldChar w:fldCharType="begin">
                <w:ffData>
                  <w:name w:val="Text2"/>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r>
      <w:tr w:rsidR="00C73B86" w:rsidRPr="00D73DBD" w14:paraId="5E1B20D0" w14:textId="77777777" w:rsidTr="00EC1987">
        <w:trPr>
          <w:cantSplit/>
          <w:trHeight w:val="20"/>
        </w:trPr>
        <w:tc>
          <w:tcPr>
            <w:tcW w:w="9857" w:type="dxa"/>
            <w:gridSpan w:val="18"/>
          </w:tcPr>
          <w:p w14:paraId="48B4E0A6" w14:textId="77777777" w:rsidR="00C73B86" w:rsidRPr="00D73DBD" w:rsidRDefault="00C73B86" w:rsidP="002A2F58">
            <w:pPr>
              <w:rPr>
                <w:rFonts w:cs="Arial"/>
              </w:rPr>
            </w:pPr>
          </w:p>
        </w:tc>
      </w:tr>
      <w:tr w:rsidR="003849D3" w:rsidRPr="00D73DBD" w14:paraId="4728885E" w14:textId="77777777" w:rsidTr="00D73DBD">
        <w:trPr>
          <w:cantSplit/>
          <w:trHeight w:val="454"/>
        </w:trPr>
        <w:tc>
          <w:tcPr>
            <w:tcW w:w="709" w:type="dxa"/>
            <w:vMerge w:val="restart"/>
            <w:tcBorders>
              <w:right w:val="single" w:sz="4" w:space="0" w:color="auto"/>
            </w:tcBorders>
            <w:textDirection w:val="btLr"/>
            <w:vAlign w:val="center"/>
          </w:tcPr>
          <w:p w14:paraId="51C6A39A" w14:textId="77777777" w:rsidR="003849D3" w:rsidRPr="00D73DBD" w:rsidRDefault="003849D3" w:rsidP="002A2F58">
            <w:pPr>
              <w:jc w:val="center"/>
              <w:rPr>
                <w:rFonts w:cs="Arial"/>
                <w:b/>
              </w:rPr>
            </w:pPr>
            <w:r w:rsidRPr="00D73DBD">
              <w:rPr>
                <w:rFonts w:cs="Arial"/>
                <w:b/>
              </w:rPr>
              <w:t>Представител/ Пълномощник</w:t>
            </w:r>
          </w:p>
        </w:tc>
        <w:tc>
          <w:tcPr>
            <w:tcW w:w="9148" w:type="dxa"/>
            <w:gridSpan w:val="17"/>
            <w:tcBorders>
              <w:top w:val="single" w:sz="4" w:space="0" w:color="auto"/>
              <w:left w:val="single" w:sz="4" w:space="0" w:color="auto"/>
              <w:right w:val="single" w:sz="4" w:space="0" w:color="auto"/>
            </w:tcBorders>
            <w:vAlign w:val="center"/>
          </w:tcPr>
          <w:p w14:paraId="4C7F3531" w14:textId="77777777" w:rsidR="003849D3" w:rsidRPr="00D73DBD" w:rsidRDefault="003849D3" w:rsidP="002A2F58">
            <w:pPr>
              <w:rPr>
                <w:rFonts w:cs="Arial"/>
              </w:rPr>
            </w:pPr>
            <w:r w:rsidRPr="00D73DBD">
              <w:rPr>
                <w:rFonts w:cs="Arial"/>
              </w:rPr>
              <w:t xml:space="preserve">Чрез: </w:t>
            </w:r>
            <w:r w:rsidRPr="00D73DBD">
              <w:rPr>
                <w:rFonts w:cs="Arial"/>
              </w:rPr>
              <w:fldChar w:fldCharType="begin">
                <w:ffData>
                  <w:name w:val="Text1"/>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r>
      <w:tr w:rsidR="003849D3" w:rsidRPr="00D73DBD" w14:paraId="3D2673AE" w14:textId="77777777" w:rsidTr="00D73DBD">
        <w:trPr>
          <w:cantSplit/>
          <w:trHeight w:val="454"/>
        </w:trPr>
        <w:tc>
          <w:tcPr>
            <w:tcW w:w="709" w:type="dxa"/>
            <w:vMerge/>
            <w:tcBorders>
              <w:right w:val="single" w:sz="4" w:space="0" w:color="auto"/>
            </w:tcBorders>
          </w:tcPr>
          <w:p w14:paraId="790469BE" w14:textId="77777777" w:rsidR="003849D3" w:rsidRPr="00D73DBD" w:rsidRDefault="003849D3" w:rsidP="002A2F58">
            <w:pPr>
              <w:rPr>
                <w:rFonts w:cs="Arial"/>
              </w:rPr>
            </w:pPr>
          </w:p>
        </w:tc>
        <w:tc>
          <w:tcPr>
            <w:tcW w:w="9148" w:type="dxa"/>
            <w:gridSpan w:val="17"/>
            <w:tcBorders>
              <w:left w:val="single" w:sz="4" w:space="0" w:color="auto"/>
              <w:right w:val="single" w:sz="4" w:space="0" w:color="auto"/>
            </w:tcBorders>
            <w:vAlign w:val="center"/>
          </w:tcPr>
          <w:p w14:paraId="395997EF" w14:textId="77777777" w:rsidR="003849D3" w:rsidRPr="00D73DBD" w:rsidRDefault="003849D3" w:rsidP="002A2F58">
            <w:pPr>
              <w:rPr>
                <w:rFonts w:cs="Arial"/>
              </w:rPr>
            </w:pPr>
            <w:r w:rsidRPr="00D73DBD">
              <w:rPr>
                <w:rFonts w:cs="Arial"/>
              </w:rPr>
              <w:t xml:space="preserve">ЕГН: </w:t>
            </w:r>
            <w:r w:rsidRPr="00D73DBD">
              <w:rPr>
                <w:rFonts w:cs="Arial"/>
              </w:rPr>
              <w:fldChar w:fldCharType="begin">
                <w:ffData>
                  <w:name w:val="Text2"/>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r>
      <w:tr w:rsidR="003849D3" w:rsidRPr="00D73DBD" w14:paraId="67DBD1D7" w14:textId="77777777" w:rsidTr="00D73DBD">
        <w:trPr>
          <w:cantSplit/>
          <w:trHeight w:val="454"/>
        </w:trPr>
        <w:tc>
          <w:tcPr>
            <w:tcW w:w="709" w:type="dxa"/>
            <w:vMerge/>
            <w:tcBorders>
              <w:right w:val="single" w:sz="4" w:space="0" w:color="auto"/>
            </w:tcBorders>
          </w:tcPr>
          <w:p w14:paraId="0730BB79" w14:textId="77777777" w:rsidR="003849D3" w:rsidRPr="00D73DBD" w:rsidRDefault="003849D3" w:rsidP="002A2F58">
            <w:pPr>
              <w:rPr>
                <w:rFonts w:cs="Arial"/>
              </w:rPr>
            </w:pPr>
          </w:p>
        </w:tc>
        <w:tc>
          <w:tcPr>
            <w:tcW w:w="3521" w:type="dxa"/>
            <w:gridSpan w:val="5"/>
            <w:tcBorders>
              <w:left w:val="single" w:sz="4" w:space="0" w:color="auto"/>
              <w:bottom w:val="single" w:sz="4" w:space="0" w:color="auto"/>
            </w:tcBorders>
            <w:vAlign w:val="center"/>
          </w:tcPr>
          <w:p w14:paraId="7394BB97" w14:textId="77777777" w:rsidR="003849D3" w:rsidRPr="00D73DBD" w:rsidRDefault="003849D3" w:rsidP="002A2F58">
            <w:pPr>
              <w:rPr>
                <w:rFonts w:cs="Arial"/>
              </w:rPr>
            </w:pPr>
            <w:r w:rsidRPr="00D73DBD">
              <w:rPr>
                <w:rFonts w:cs="Arial"/>
              </w:rPr>
              <w:t xml:space="preserve">Пълномощно №: </w:t>
            </w:r>
            <w:r w:rsidRPr="00D73DBD">
              <w:rPr>
                <w:rFonts w:cs="Arial"/>
              </w:rPr>
              <w:fldChar w:fldCharType="begin">
                <w:ffData>
                  <w:name w:val=""/>
                  <w:enabled/>
                  <w:calcOnExit w:val="0"/>
                  <w:textInput>
                    <w:default w:val="................/............. г."/>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 г.</w:t>
            </w:r>
            <w:r w:rsidRPr="00D73DBD">
              <w:rPr>
                <w:rFonts w:cs="Arial"/>
              </w:rPr>
              <w:fldChar w:fldCharType="end"/>
            </w:r>
          </w:p>
        </w:tc>
        <w:tc>
          <w:tcPr>
            <w:tcW w:w="2788" w:type="dxa"/>
            <w:gridSpan w:val="9"/>
            <w:tcBorders>
              <w:bottom w:val="single" w:sz="4" w:space="0" w:color="auto"/>
            </w:tcBorders>
            <w:vAlign w:val="center"/>
          </w:tcPr>
          <w:p w14:paraId="2BED7742" w14:textId="77777777" w:rsidR="003849D3" w:rsidRPr="00D73DBD" w:rsidRDefault="003849D3" w:rsidP="002A2F58">
            <w:pPr>
              <w:rPr>
                <w:rFonts w:cs="Arial"/>
              </w:rPr>
            </w:pPr>
            <w:r w:rsidRPr="00D73DBD">
              <w:rPr>
                <w:rFonts w:cs="Arial"/>
              </w:rPr>
              <w:t xml:space="preserve">Нотариус №: </w:t>
            </w:r>
            <w:r w:rsidRPr="00D73DBD">
              <w:rPr>
                <w:rFonts w:cs="Arial"/>
              </w:rPr>
              <w:fldChar w:fldCharType="begin">
                <w:ffData>
                  <w:name w:val=""/>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c>
          <w:tcPr>
            <w:tcW w:w="2839" w:type="dxa"/>
            <w:gridSpan w:val="3"/>
            <w:tcBorders>
              <w:bottom w:val="single" w:sz="4" w:space="0" w:color="auto"/>
              <w:right w:val="single" w:sz="4" w:space="0" w:color="auto"/>
            </w:tcBorders>
            <w:vAlign w:val="center"/>
          </w:tcPr>
          <w:p w14:paraId="5004EBED" w14:textId="77777777" w:rsidR="003849D3" w:rsidRPr="00D73DBD" w:rsidRDefault="003849D3" w:rsidP="002A2F58">
            <w:pPr>
              <w:rPr>
                <w:rFonts w:cs="Arial"/>
              </w:rPr>
            </w:pPr>
            <w:r w:rsidRPr="00D73DBD">
              <w:rPr>
                <w:rFonts w:cs="Arial"/>
              </w:rPr>
              <w:t xml:space="preserve">Валидно до </w:t>
            </w:r>
            <w:r w:rsidRPr="00D73DBD">
              <w:rPr>
                <w:rFonts w:cs="Arial"/>
              </w:rPr>
              <w:fldChar w:fldCharType="begin">
                <w:ffData>
                  <w:name w:val=""/>
                  <w:enabled/>
                  <w:calcOnExit w:val="0"/>
                  <w:textInput>
                    <w:default w:val="...................... г."/>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 г.</w:t>
            </w:r>
            <w:r w:rsidRPr="00D73DBD">
              <w:rPr>
                <w:rFonts w:cs="Arial"/>
              </w:rPr>
              <w:fldChar w:fldCharType="end"/>
            </w:r>
          </w:p>
        </w:tc>
      </w:tr>
      <w:tr w:rsidR="003849D3" w:rsidRPr="00D73DBD" w14:paraId="71A67CCE" w14:textId="77777777" w:rsidTr="00EC1987">
        <w:trPr>
          <w:cantSplit/>
          <w:trHeight w:val="70"/>
        </w:trPr>
        <w:tc>
          <w:tcPr>
            <w:tcW w:w="9857" w:type="dxa"/>
            <w:gridSpan w:val="18"/>
          </w:tcPr>
          <w:p w14:paraId="770E10C6" w14:textId="77777777" w:rsidR="003849D3" w:rsidRPr="00D73DBD" w:rsidRDefault="003849D3" w:rsidP="002A2F58">
            <w:pPr>
              <w:rPr>
                <w:rFonts w:cs="Arial"/>
              </w:rPr>
            </w:pPr>
          </w:p>
        </w:tc>
      </w:tr>
      <w:tr w:rsidR="003849D3" w:rsidRPr="00D73DBD" w14:paraId="545F50AB" w14:textId="77777777" w:rsidTr="00D73DBD">
        <w:trPr>
          <w:cantSplit/>
          <w:trHeight w:val="397"/>
        </w:trPr>
        <w:tc>
          <w:tcPr>
            <w:tcW w:w="709" w:type="dxa"/>
            <w:vMerge w:val="restart"/>
            <w:tcBorders>
              <w:right w:val="single" w:sz="4" w:space="0" w:color="auto"/>
            </w:tcBorders>
            <w:textDirection w:val="btLr"/>
            <w:vAlign w:val="center"/>
          </w:tcPr>
          <w:p w14:paraId="1B0ED4DD" w14:textId="77777777" w:rsidR="003849D3" w:rsidRPr="00D73DBD" w:rsidRDefault="003849D3" w:rsidP="002A2F58">
            <w:pPr>
              <w:jc w:val="center"/>
              <w:rPr>
                <w:rFonts w:cs="Arial"/>
                <w:b/>
              </w:rPr>
            </w:pPr>
            <w:r w:rsidRPr="00D73DBD">
              <w:rPr>
                <w:rFonts w:cs="Arial"/>
                <w:b/>
              </w:rPr>
              <w:t>Адрес на обекта</w:t>
            </w:r>
          </w:p>
        </w:tc>
        <w:tc>
          <w:tcPr>
            <w:tcW w:w="817" w:type="dxa"/>
            <w:tcBorders>
              <w:top w:val="single" w:sz="4" w:space="0" w:color="auto"/>
              <w:left w:val="single" w:sz="4" w:space="0" w:color="auto"/>
            </w:tcBorders>
            <w:vAlign w:val="center"/>
          </w:tcPr>
          <w:p w14:paraId="2308D6AA" w14:textId="77777777" w:rsidR="003849D3" w:rsidRPr="00D73DBD" w:rsidRDefault="003849D3" w:rsidP="002A2F58">
            <w:pPr>
              <w:rPr>
                <w:rFonts w:cs="Arial"/>
              </w:rPr>
            </w:pPr>
            <w:r w:rsidRPr="00D73DBD">
              <w:rPr>
                <w:rFonts w:cs="Arial"/>
              </w:rPr>
              <w:t>Обект:</w:t>
            </w:r>
          </w:p>
        </w:tc>
        <w:tc>
          <w:tcPr>
            <w:tcW w:w="8331" w:type="dxa"/>
            <w:gridSpan w:val="16"/>
            <w:tcBorders>
              <w:top w:val="single" w:sz="4" w:space="0" w:color="auto"/>
              <w:right w:val="single" w:sz="4" w:space="0" w:color="auto"/>
            </w:tcBorders>
            <w:vAlign w:val="center"/>
          </w:tcPr>
          <w:p w14:paraId="251FE9F6" w14:textId="77777777" w:rsidR="003849D3" w:rsidRPr="00D73DBD" w:rsidRDefault="003849D3" w:rsidP="002A2F58">
            <w:pPr>
              <w:rPr>
                <w:rFonts w:cs="Arial"/>
              </w:rPr>
            </w:pPr>
            <w:r w:rsidRPr="00D73DBD">
              <w:rPr>
                <w:rFonts w:cs="Arial"/>
              </w:rPr>
              <w:fldChar w:fldCharType="begin">
                <w:ffData>
                  <w:name w:val="Text1"/>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r>
      <w:tr w:rsidR="003849D3" w:rsidRPr="00D73DBD" w14:paraId="7CA65A4A" w14:textId="77777777" w:rsidTr="00D73DBD">
        <w:trPr>
          <w:cantSplit/>
          <w:trHeight w:val="268"/>
        </w:trPr>
        <w:tc>
          <w:tcPr>
            <w:tcW w:w="709" w:type="dxa"/>
            <w:vMerge/>
            <w:tcBorders>
              <w:right w:val="single" w:sz="4" w:space="0" w:color="auto"/>
            </w:tcBorders>
            <w:textDirection w:val="btLr"/>
            <w:vAlign w:val="center"/>
          </w:tcPr>
          <w:p w14:paraId="67A682D7" w14:textId="77777777" w:rsidR="003849D3" w:rsidRPr="00D73DBD" w:rsidRDefault="003849D3" w:rsidP="002A2F58">
            <w:pPr>
              <w:jc w:val="center"/>
              <w:rPr>
                <w:rFonts w:cs="Arial"/>
                <w:b/>
              </w:rPr>
            </w:pPr>
          </w:p>
        </w:tc>
        <w:tc>
          <w:tcPr>
            <w:tcW w:w="817" w:type="dxa"/>
            <w:tcBorders>
              <w:left w:val="single" w:sz="4" w:space="0" w:color="auto"/>
            </w:tcBorders>
            <w:vAlign w:val="center"/>
          </w:tcPr>
          <w:p w14:paraId="79F66052" w14:textId="77777777" w:rsidR="003849D3" w:rsidRPr="00D73DBD" w:rsidRDefault="003849D3" w:rsidP="002A2F58">
            <w:pPr>
              <w:rPr>
                <w:rFonts w:cs="Arial"/>
              </w:rPr>
            </w:pPr>
          </w:p>
        </w:tc>
        <w:tc>
          <w:tcPr>
            <w:tcW w:w="8331" w:type="dxa"/>
            <w:gridSpan w:val="16"/>
            <w:tcBorders>
              <w:right w:val="single" w:sz="4" w:space="0" w:color="auto"/>
            </w:tcBorders>
          </w:tcPr>
          <w:p w14:paraId="7BDA3168" w14:textId="77777777" w:rsidR="003849D3" w:rsidRPr="00D73DBD" w:rsidRDefault="003849D3" w:rsidP="002A2F58">
            <w:pPr>
              <w:rPr>
                <w:rFonts w:cs="Arial"/>
              </w:rPr>
            </w:pPr>
            <w:r w:rsidRPr="00D73DBD">
              <w:rPr>
                <w:rFonts w:cs="Arial"/>
                <w:color w:val="808080" w:themeColor="background1" w:themeShade="80"/>
              </w:rPr>
              <w:t xml:space="preserve">            (наименование на обекта)</w:t>
            </w:r>
          </w:p>
        </w:tc>
      </w:tr>
      <w:tr w:rsidR="003B1B2A" w:rsidRPr="00D73DBD" w14:paraId="72F57EB9" w14:textId="77777777" w:rsidTr="00D73DBD">
        <w:trPr>
          <w:cantSplit/>
          <w:trHeight w:val="397"/>
        </w:trPr>
        <w:tc>
          <w:tcPr>
            <w:tcW w:w="709" w:type="dxa"/>
            <w:vMerge/>
            <w:tcBorders>
              <w:right w:val="single" w:sz="4" w:space="0" w:color="auto"/>
            </w:tcBorders>
          </w:tcPr>
          <w:p w14:paraId="14E2BE4C" w14:textId="77777777" w:rsidR="003B1B2A" w:rsidRPr="00D73DBD" w:rsidRDefault="003B1B2A" w:rsidP="002A2F58">
            <w:pPr>
              <w:rPr>
                <w:rFonts w:cs="Arial"/>
              </w:rPr>
            </w:pPr>
          </w:p>
        </w:tc>
        <w:tc>
          <w:tcPr>
            <w:tcW w:w="3935" w:type="dxa"/>
            <w:gridSpan w:val="8"/>
            <w:tcBorders>
              <w:left w:val="single" w:sz="4" w:space="0" w:color="auto"/>
            </w:tcBorders>
            <w:vAlign w:val="center"/>
          </w:tcPr>
          <w:p w14:paraId="59AB355C" w14:textId="77777777" w:rsidR="003B1B2A" w:rsidRPr="00D73DBD" w:rsidRDefault="003B1B2A" w:rsidP="002A2F58">
            <w:pPr>
              <w:rPr>
                <w:rFonts w:cs="Arial"/>
              </w:rPr>
            </w:pPr>
            <w:r w:rsidRPr="00D73DBD">
              <w:rPr>
                <w:rFonts w:cs="Arial"/>
              </w:rPr>
              <w:t xml:space="preserve">С адрес: населено място </w:t>
            </w:r>
            <w:r w:rsidRPr="00D73DBD">
              <w:rPr>
                <w:rFonts w:cs="Arial"/>
              </w:rPr>
              <w:fldChar w:fldCharType="begin">
                <w:ffData>
                  <w:name w:val="Text2"/>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c>
          <w:tcPr>
            <w:tcW w:w="2835" w:type="dxa"/>
            <w:gridSpan w:val="8"/>
            <w:vAlign w:val="center"/>
          </w:tcPr>
          <w:p w14:paraId="182AFCC4" w14:textId="77777777" w:rsidR="003B1B2A" w:rsidRPr="00D73DBD" w:rsidRDefault="003B1B2A" w:rsidP="002A2F58">
            <w:pPr>
              <w:rPr>
                <w:rFonts w:cs="Arial"/>
              </w:rPr>
            </w:pPr>
            <w:r w:rsidRPr="00D73DBD">
              <w:rPr>
                <w:rFonts w:cs="Arial"/>
              </w:rPr>
              <w:t xml:space="preserve">П.К: </w:t>
            </w:r>
            <w:r w:rsidRPr="00D73DBD">
              <w:rPr>
                <w:rFonts w:cs="Arial"/>
              </w:rPr>
              <w:fldChar w:fldCharType="begin">
                <w:ffData>
                  <w:name w:val=""/>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c>
          <w:tcPr>
            <w:tcW w:w="2378" w:type="dxa"/>
            <w:tcBorders>
              <w:right w:val="single" w:sz="4" w:space="0" w:color="auto"/>
            </w:tcBorders>
            <w:vAlign w:val="center"/>
          </w:tcPr>
          <w:p w14:paraId="442FA5B9" w14:textId="77777777" w:rsidR="003B1B2A" w:rsidRPr="00D73DBD" w:rsidRDefault="003B1B2A" w:rsidP="002A2F58">
            <w:pPr>
              <w:rPr>
                <w:rFonts w:cs="Arial"/>
              </w:rPr>
            </w:pPr>
          </w:p>
        </w:tc>
      </w:tr>
      <w:tr w:rsidR="003B1B2A" w:rsidRPr="00D73DBD" w14:paraId="52B7C5F5" w14:textId="77777777" w:rsidTr="00D73DBD">
        <w:trPr>
          <w:cantSplit/>
          <w:trHeight w:val="397"/>
        </w:trPr>
        <w:tc>
          <w:tcPr>
            <w:tcW w:w="709" w:type="dxa"/>
            <w:vMerge/>
            <w:tcBorders>
              <w:right w:val="single" w:sz="4" w:space="0" w:color="auto"/>
            </w:tcBorders>
          </w:tcPr>
          <w:p w14:paraId="4F0B7B36" w14:textId="77777777" w:rsidR="003B1B2A" w:rsidRPr="00D73DBD" w:rsidRDefault="003B1B2A" w:rsidP="002A2F58">
            <w:pPr>
              <w:rPr>
                <w:rFonts w:cs="Arial"/>
              </w:rPr>
            </w:pPr>
          </w:p>
        </w:tc>
        <w:tc>
          <w:tcPr>
            <w:tcW w:w="4077" w:type="dxa"/>
            <w:gridSpan w:val="9"/>
            <w:tcBorders>
              <w:left w:val="single" w:sz="4" w:space="0" w:color="auto"/>
            </w:tcBorders>
            <w:vAlign w:val="center"/>
          </w:tcPr>
          <w:p w14:paraId="0682B823" w14:textId="77777777" w:rsidR="003B1B2A" w:rsidRPr="00D73DBD" w:rsidRDefault="00EC1987" w:rsidP="002A2F58">
            <w:pPr>
              <w:rPr>
                <w:rFonts w:cs="Arial"/>
              </w:rPr>
            </w:pPr>
            <w:r w:rsidRPr="00D73DBD">
              <w:rPr>
                <w:rFonts w:cs="Arial"/>
              </w:rPr>
              <w:t>б</w:t>
            </w:r>
            <w:r w:rsidR="003B1B2A" w:rsidRPr="00D73DBD">
              <w:rPr>
                <w:rFonts w:cs="Arial"/>
              </w:rPr>
              <w:t xml:space="preserve">ул./ул.: </w:t>
            </w:r>
            <w:r w:rsidR="003B1B2A" w:rsidRPr="00D73DBD">
              <w:rPr>
                <w:rFonts w:cs="Arial"/>
              </w:rPr>
              <w:fldChar w:fldCharType="begin">
                <w:ffData>
                  <w:name w:val=""/>
                  <w:enabled/>
                  <w:calcOnExit w:val="0"/>
                  <w:textInput>
                    <w:default w:val="......................................................"/>
                  </w:textInput>
                </w:ffData>
              </w:fldChar>
            </w:r>
            <w:r w:rsidR="003B1B2A" w:rsidRPr="00D73DBD">
              <w:rPr>
                <w:rFonts w:cs="Arial"/>
              </w:rPr>
              <w:instrText xml:space="preserve"> FORMTEXT </w:instrText>
            </w:r>
            <w:r w:rsidR="003B1B2A" w:rsidRPr="00D73DBD">
              <w:rPr>
                <w:rFonts w:cs="Arial"/>
              </w:rPr>
            </w:r>
            <w:r w:rsidR="003B1B2A" w:rsidRPr="00D73DBD">
              <w:rPr>
                <w:rFonts w:cs="Arial"/>
              </w:rPr>
              <w:fldChar w:fldCharType="separate"/>
            </w:r>
            <w:r w:rsidR="003B1B2A" w:rsidRPr="00D73DBD">
              <w:rPr>
                <w:rFonts w:cs="Arial"/>
                <w:noProof/>
              </w:rPr>
              <w:t>......................................................</w:t>
            </w:r>
            <w:r w:rsidR="003B1B2A" w:rsidRPr="00D73DBD">
              <w:rPr>
                <w:rFonts w:cs="Arial"/>
              </w:rPr>
              <w:fldChar w:fldCharType="end"/>
            </w:r>
          </w:p>
        </w:tc>
        <w:tc>
          <w:tcPr>
            <w:tcW w:w="1843" w:type="dxa"/>
            <w:gridSpan w:val="4"/>
            <w:vAlign w:val="center"/>
          </w:tcPr>
          <w:p w14:paraId="5FDED14F" w14:textId="77777777" w:rsidR="003B1B2A" w:rsidRPr="00D73DBD" w:rsidRDefault="003B1B2A" w:rsidP="002A2F58">
            <w:pPr>
              <w:rPr>
                <w:rFonts w:cs="Arial"/>
              </w:rPr>
            </w:pPr>
            <w:r w:rsidRPr="00D73DBD">
              <w:rPr>
                <w:rFonts w:cs="Arial"/>
              </w:rPr>
              <w:t xml:space="preserve">№: </w:t>
            </w:r>
            <w:r w:rsidRPr="00D73DBD">
              <w:rPr>
                <w:rFonts w:cs="Arial"/>
              </w:rPr>
              <w:fldChar w:fldCharType="begin">
                <w:ffData>
                  <w:name w:val=""/>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c>
          <w:tcPr>
            <w:tcW w:w="3228" w:type="dxa"/>
            <w:gridSpan w:val="4"/>
            <w:tcBorders>
              <w:right w:val="single" w:sz="4" w:space="0" w:color="auto"/>
            </w:tcBorders>
            <w:vAlign w:val="center"/>
          </w:tcPr>
          <w:p w14:paraId="02109F31" w14:textId="77777777" w:rsidR="003B1B2A" w:rsidRPr="00D73DBD" w:rsidRDefault="003B1B2A" w:rsidP="002A2F58">
            <w:pPr>
              <w:rPr>
                <w:rFonts w:cs="Arial"/>
              </w:rPr>
            </w:pPr>
            <w:r w:rsidRPr="00D73DBD">
              <w:rPr>
                <w:rFonts w:cs="Arial"/>
              </w:rPr>
              <w:t xml:space="preserve">Ап. </w:t>
            </w:r>
            <w:r w:rsidRPr="00D73DBD">
              <w:rPr>
                <w:rFonts w:cs="Arial"/>
              </w:rPr>
              <w:fldChar w:fldCharType="begin">
                <w:ffData>
                  <w:name w:val="Text2"/>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r>
      <w:tr w:rsidR="003B1B2A" w:rsidRPr="00D73DBD" w14:paraId="7ACC6CD9" w14:textId="77777777" w:rsidTr="00D73DBD">
        <w:trPr>
          <w:cantSplit/>
          <w:trHeight w:val="311"/>
        </w:trPr>
        <w:tc>
          <w:tcPr>
            <w:tcW w:w="709" w:type="dxa"/>
            <w:vMerge/>
            <w:tcBorders>
              <w:right w:val="single" w:sz="4" w:space="0" w:color="auto"/>
            </w:tcBorders>
          </w:tcPr>
          <w:p w14:paraId="6F3239D2" w14:textId="77777777" w:rsidR="003B1B2A" w:rsidRPr="00D73DBD" w:rsidRDefault="003B1B2A" w:rsidP="002A2F58">
            <w:pPr>
              <w:rPr>
                <w:rFonts w:cs="Arial"/>
              </w:rPr>
            </w:pPr>
          </w:p>
        </w:tc>
        <w:tc>
          <w:tcPr>
            <w:tcW w:w="9148" w:type="dxa"/>
            <w:gridSpan w:val="17"/>
            <w:tcBorders>
              <w:left w:val="single" w:sz="4" w:space="0" w:color="auto"/>
              <w:right w:val="single" w:sz="4" w:space="0" w:color="auto"/>
            </w:tcBorders>
            <w:vAlign w:val="bottom"/>
          </w:tcPr>
          <w:p w14:paraId="74E11AC2" w14:textId="77777777" w:rsidR="003B1B2A" w:rsidRPr="00D73DBD" w:rsidRDefault="003B1B2A" w:rsidP="002A2F58">
            <w:pPr>
              <w:rPr>
                <w:rFonts w:cs="Arial"/>
              </w:rPr>
            </w:pPr>
            <w:r w:rsidRPr="00D73DBD">
              <w:rPr>
                <w:rFonts w:cs="Arial"/>
              </w:rPr>
              <w:t>За обект извън регулация</w:t>
            </w:r>
          </w:p>
        </w:tc>
      </w:tr>
      <w:tr w:rsidR="003B1B2A" w:rsidRPr="00D73DBD" w14:paraId="1D35D582" w14:textId="77777777" w:rsidTr="00D73DBD">
        <w:trPr>
          <w:cantSplit/>
          <w:trHeight w:val="397"/>
        </w:trPr>
        <w:tc>
          <w:tcPr>
            <w:tcW w:w="709" w:type="dxa"/>
            <w:vMerge/>
            <w:tcBorders>
              <w:right w:val="single" w:sz="4" w:space="0" w:color="auto"/>
            </w:tcBorders>
          </w:tcPr>
          <w:p w14:paraId="0F78C216" w14:textId="77777777" w:rsidR="003B1B2A" w:rsidRPr="00D73DBD" w:rsidRDefault="003B1B2A" w:rsidP="002A2F58">
            <w:pPr>
              <w:rPr>
                <w:rFonts w:cs="Arial"/>
              </w:rPr>
            </w:pPr>
          </w:p>
        </w:tc>
        <w:tc>
          <w:tcPr>
            <w:tcW w:w="3935" w:type="dxa"/>
            <w:gridSpan w:val="8"/>
            <w:tcBorders>
              <w:left w:val="single" w:sz="4" w:space="0" w:color="auto"/>
              <w:bottom w:val="single" w:sz="4" w:space="0" w:color="auto"/>
            </w:tcBorders>
            <w:vAlign w:val="center"/>
          </w:tcPr>
          <w:p w14:paraId="26BA8635" w14:textId="77777777" w:rsidR="003B1B2A" w:rsidRPr="00D73DBD" w:rsidRDefault="003B1B2A" w:rsidP="002A2F58">
            <w:pPr>
              <w:rPr>
                <w:rFonts w:cs="Arial"/>
              </w:rPr>
            </w:pPr>
            <w:r w:rsidRPr="00D73DBD">
              <w:rPr>
                <w:rFonts w:cs="Arial"/>
              </w:rPr>
              <w:t xml:space="preserve">Местност: </w:t>
            </w:r>
            <w:r w:rsidRPr="00D73DBD">
              <w:rPr>
                <w:rFonts w:cs="Arial"/>
              </w:rPr>
              <w:fldChar w:fldCharType="begin">
                <w:ffData>
                  <w:name w:val=""/>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c>
          <w:tcPr>
            <w:tcW w:w="5213" w:type="dxa"/>
            <w:gridSpan w:val="9"/>
            <w:tcBorders>
              <w:bottom w:val="single" w:sz="4" w:space="0" w:color="auto"/>
              <w:right w:val="single" w:sz="4" w:space="0" w:color="auto"/>
            </w:tcBorders>
            <w:vAlign w:val="center"/>
          </w:tcPr>
          <w:p w14:paraId="5CBB6C47" w14:textId="77777777" w:rsidR="003B1B2A" w:rsidRPr="00D73DBD" w:rsidRDefault="003B1B2A" w:rsidP="002A2F58">
            <w:pPr>
              <w:rPr>
                <w:rFonts w:cs="Arial"/>
              </w:rPr>
            </w:pPr>
            <w:r w:rsidRPr="00D73DBD">
              <w:rPr>
                <w:rFonts w:cs="Arial"/>
              </w:rPr>
              <w:t xml:space="preserve">Имот № (УПИ/ПИ): </w:t>
            </w:r>
            <w:r w:rsidRPr="00D73DBD">
              <w:rPr>
                <w:rFonts w:cs="Arial"/>
              </w:rPr>
              <w:fldChar w:fldCharType="begin">
                <w:ffData>
                  <w:name w:val=""/>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r>
      <w:tr w:rsidR="003B1B2A" w:rsidRPr="00D73DBD" w14:paraId="573FC665" w14:textId="77777777" w:rsidTr="00EC1987">
        <w:trPr>
          <w:cantSplit/>
          <w:trHeight w:val="70"/>
        </w:trPr>
        <w:tc>
          <w:tcPr>
            <w:tcW w:w="9857" w:type="dxa"/>
            <w:gridSpan w:val="18"/>
          </w:tcPr>
          <w:p w14:paraId="354C9D6A" w14:textId="77777777" w:rsidR="003B1B2A" w:rsidRPr="00D73DBD" w:rsidRDefault="003B1B2A" w:rsidP="002A2F58">
            <w:pPr>
              <w:rPr>
                <w:rFonts w:cs="Arial"/>
              </w:rPr>
            </w:pPr>
          </w:p>
        </w:tc>
      </w:tr>
      <w:tr w:rsidR="00EC1987" w:rsidRPr="00D73DBD" w14:paraId="5F21012D" w14:textId="77777777" w:rsidTr="00D73DBD">
        <w:trPr>
          <w:cantSplit/>
          <w:trHeight w:val="397"/>
        </w:trPr>
        <w:tc>
          <w:tcPr>
            <w:tcW w:w="709" w:type="dxa"/>
            <w:vMerge w:val="restart"/>
            <w:tcBorders>
              <w:right w:val="single" w:sz="4" w:space="0" w:color="auto"/>
            </w:tcBorders>
            <w:textDirection w:val="btLr"/>
            <w:vAlign w:val="center"/>
          </w:tcPr>
          <w:p w14:paraId="44AAF731" w14:textId="77777777" w:rsidR="00EC1987" w:rsidRPr="00D73DBD" w:rsidRDefault="00EC1987" w:rsidP="002A2F58">
            <w:pPr>
              <w:jc w:val="center"/>
              <w:rPr>
                <w:rFonts w:cs="Arial"/>
                <w:b/>
              </w:rPr>
            </w:pPr>
            <w:r w:rsidRPr="00D73DBD">
              <w:rPr>
                <w:rFonts w:cs="Arial"/>
                <w:b/>
              </w:rPr>
              <w:t>Кореспонденция</w:t>
            </w:r>
          </w:p>
        </w:tc>
        <w:tc>
          <w:tcPr>
            <w:tcW w:w="9148" w:type="dxa"/>
            <w:gridSpan w:val="17"/>
            <w:tcBorders>
              <w:top w:val="single" w:sz="4" w:space="0" w:color="auto"/>
              <w:left w:val="single" w:sz="4" w:space="0" w:color="auto"/>
              <w:right w:val="single" w:sz="4" w:space="0" w:color="auto"/>
            </w:tcBorders>
            <w:vAlign w:val="center"/>
          </w:tcPr>
          <w:p w14:paraId="6DD9FF38" w14:textId="77777777" w:rsidR="00EC1987" w:rsidRPr="00D73DBD" w:rsidRDefault="00EC1987" w:rsidP="002A2F58">
            <w:pPr>
              <w:rPr>
                <w:rFonts w:cs="Arial"/>
              </w:rPr>
            </w:pPr>
            <w:r w:rsidRPr="00D73DBD">
              <w:rPr>
                <w:rFonts w:cs="Arial"/>
              </w:rPr>
              <w:t>Адрес за кореспонденция</w:t>
            </w:r>
          </w:p>
        </w:tc>
      </w:tr>
      <w:tr w:rsidR="003B1B2A" w:rsidRPr="00D73DBD" w14:paraId="60F0394E" w14:textId="77777777" w:rsidTr="00D73DBD">
        <w:trPr>
          <w:cantSplit/>
          <w:trHeight w:val="397"/>
        </w:trPr>
        <w:tc>
          <w:tcPr>
            <w:tcW w:w="709" w:type="dxa"/>
            <w:vMerge/>
            <w:tcBorders>
              <w:right w:val="single" w:sz="4" w:space="0" w:color="auto"/>
            </w:tcBorders>
          </w:tcPr>
          <w:p w14:paraId="103702AD" w14:textId="77777777" w:rsidR="003B1B2A" w:rsidRPr="00D73DBD" w:rsidRDefault="003B1B2A" w:rsidP="002A2F58">
            <w:pPr>
              <w:rPr>
                <w:rFonts w:cs="Arial"/>
              </w:rPr>
            </w:pPr>
          </w:p>
        </w:tc>
        <w:tc>
          <w:tcPr>
            <w:tcW w:w="2376" w:type="dxa"/>
            <w:gridSpan w:val="2"/>
            <w:tcBorders>
              <w:left w:val="single" w:sz="4" w:space="0" w:color="auto"/>
            </w:tcBorders>
            <w:vAlign w:val="center"/>
          </w:tcPr>
          <w:p w14:paraId="296E6CD5" w14:textId="77777777" w:rsidR="003B1B2A" w:rsidRPr="00D73DBD" w:rsidRDefault="00EC1987" w:rsidP="002A2F58">
            <w:pPr>
              <w:rPr>
                <w:rFonts w:cs="Arial"/>
              </w:rPr>
            </w:pPr>
            <w:r w:rsidRPr="00D73DBD">
              <w:rPr>
                <w:rFonts w:cs="Arial"/>
              </w:rPr>
              <w:t xml:space="preserve">гр./с. </w:t>
            </w:r>
            <w:r w:rsidR="003B1B2A" w:rsidRPr="00D73DBD">
              <w:rPr>
                <w:rFonts w:cs="Arial"/>
              </w:rPr>
              <w:fldChar w:fldCharType="begin">
                <w:ffData>
                  <w:name w:val="Text2"/>
                  <w:enabled/>
                  <w:calcOnExit w:val="0"/>
                  <w:textInput>
                    <w:default w:val=".................................."/>
                  </w:textInput>
                </w:ffData>
              </w:fldChar>
            </w:r>
            <w:r w:rsidR="003B1B2A" w:rsidRPr="00D73DBD">
              <w:rPr>
                <w:rFonts w:cs="Arial"/>
              </w:rPr>
              <w:instrText xml:space="preserve"> FORMTEXT </w:instrText>
            </w:r>
            <w:r w:rsidR="003B1B2A" w:rsidRPr="00D73DBD">
              <w:rPr>
                <w:rFonts w:cs="Arial"/>
              </w:rPr>
            </w:r>
            <w:r w:rsidR="003B1B2A" w:rsidRPr="00D73DBD">
              <w:rPr>
                <w:rFonts w:cs="Arial"/>
              </w:rPr>
              <w:fldChar w:fldCharType="separate"/>
            </w:r>
            <w:r w:rsidR="003B1B2A" w:rsidRPr="00D73DBD">
              <w:rPr>
                <w:rFonts w:cs="Arial"/>
                <w:noProof/>
              </w:rPr>
              <w:t>..................................</w:t>
            </w:r>
            <w:r w:rsidR="003B1B2A" w:rsidRPr="00D73DBD">
              <w:rPr>
                <w:rFonts w:cs="Arial"/>
              </w:rPr>
              <w:fldChar w:fldCharType="end"/>
            </w:r>
          </w:p>
        </w:tc>
        <w:tc>
          <w:tcPr>
            <w:tcW w:w="2268" w:type="dxa"/>
            <w:gridSpan w:val="8"/>
            <w:vAlign w:val="center"/>
          </w:tcPr>
          <w:p w14:paraId="0C51F3E2" w14:textId="77777777" w:rsidR="003B1B2A" w:rsidRPr="00D73DBD" w:rsidRDefault="003B1B2A" w:rsidP="002A2F58">
            <w:pPr>
              <w:rPr>
                <w:rFonts w:cs="Arial"/>
              </w:rPr>
            </w:pPr>
            <w:r w:rsidRPr="00D73DBD">
              <w:rPr>
                <w:rFonts w:cs="Arial"/>
              </w:rPr>
              <w:t xml:space="preserve">П.К: </w:t>
            </w:r>
            <w:r w:rsidRPr="00D73DBD">
              <w:rPr>
                <w:rFonts w:cs="Arial"/>
              </w:rPr>
              <w:fldChar w:fldCharType="begin">
                <w:ffData>
                  <w:name w:val=""/>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c>
          <w:tcPr>
            <w:tcW w:w="4504" w:type="dxa"/>
            <w:gridSpan w:val="7"/>
            <w:tcBorders>
              <w:right w:val="single" w:sz="4" w:space="0" w:color="auto"/>
            </w:tcBorders>
            <w:vAlign w:val="center"/>
          </w:tcPr>
          <w:p w14:paraId="3F05EA09" w14:textId="77777777" w:rsidR="003B1B2A" w:rsidRPr="00D73DBD" w:rsidRDefault="003B1B2A" w:rsidP="002A2F58">
            <w:pPr>
              <w:rPr>
                <w:rFonts w:cs="Arial"/>
              </w:rPr>
            </w:pPr>
            <w:r w:rsidRPr="00D73DBD">
              <w:rPr>
                <w:rFonts w:cs="Arial"/>
              </w:rPr>
              <w:t xml:space="preserve">- община: </w:t>
            </w:r>
            <w:r w:rsidRPr="00D73DBD">
              <w:rPr>
                <w:rFonts w:cs="Arial"/>
              </w:rPr>
              <w:fldChar w:fldCharType="begin">
                <w:ffData>
                  <w:name w:val="Text2"/>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r>
      <w:tr w:rsidR="00EC1987" w:rsidRPr="00D73DBD" w14:paraId="6A16D7EA" w14:textId="77777777" w:rsidTr="00D73DBD">
        <w:trPr>
          <w:cantSplit/>
          <w:trHeight w:val="397"/>
        </w:trPr>
        <w:tc>
          <w:tcPr>
            <w:tcW w:w="709" w:type="dxa"/>
            <w:vMerge/>
            <w:tcBorders>
              <w:right w:val="single" w:sz="4" w:space="0" w:color="auto"/>
            </w:tcBorders>
          </w:tcPr>
          <w:p w14:paraId="7AD33D99" w14:textId="77777777" w:rsidR="00EC1987" w:rsidRPr="00D73DBD" w:rsidRDefault="00EC1987" w:rsidP="002A2F58">
            <w:pPr>
              <w:rPr>
                <w:rFonts w:cs="Arial"/>
              </w:rPr>
            </w:pPr>
          </w:p>
        </w:tc>
        <w:tc>
          <w:tcPr>
            <w:tcW w:w="2518" w:type="dxa"/>
            <w:gridSpan w:val="3"/>
            <w:tcBorders>
              <w:left w:val="single" w:sz="4" w:space="0" w:color="auto"/>
            </w:tcBorders>
            <w:vAlign w:val="center"/>
          </w:tcPr>
          <w:p w14:paraId="14EF15BD" w14:textId="77777777" w:rsidR="00EC1987" w:rsidRPr="00D73DBD" w:rsidRDefault="00EC1987" w:rsidP="002A2F58">
            <w:pPr>
              <w:rPr>
                <w:rFonts w:cs="Arial"/>
              </w:rPr>
            </w:pPr>
            <w:r w:rsidRPr="00D73DBD">
              <w:rPr>
                <w:rFonts w:cs="Arial"/>
              </w:rPr>
              <w:t xml:space="preserve">кв./ул.: </w:t>
            </w:r>
            <w:r w:rsidRPr="00D73DBD">
              <w:rPr>
                <w:rFonts w:cs="Arial"/>
              </w:rPr>
              <w:fldChar w:fldCharType="begin">
                <w:ffData>
                  <w:name w:val=""/>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c>
          <w:tcPr>
            <w:tcW w:w="1276" w:type="dxa"/>
            <w:gridSpan w:val="4"/>
            <w:vAlign w:val="center"/>
          </w:tcPr>
          <w:p w14:paraId="3321B094" w14:textId="77777777" w:rsidR="00EC1987" w:rsidRPr="00D73DBD" w:rsidRDefault="00EC1987" w:rsidP="002A2F58">
            <w:pPr>
              <w:rPr>
                <w:rFonts w:cs="Arial"/>
              </w:rPr>
            </w:pPr>
            <w:r w:rsidRPr="00D73DBD">
              <w:rPr>
                <w:rFonts w:cs="Arial"/>
              </w:rPr>
              <w:t xml:space="preserve">№: </w:t>
            </w:r>
            <w:r w:rsidRPr="00D73DBD">
              <w:rPr>
                <w:rFonts w:cs="Arial"/>
              </w:rPr>
              <w:fldChar w:fldCharType="begin">
                <w:ffData>
                  <w:name w:val=""/>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c>
          <w:tcPr>
            <w:tcW w:w="1260" w:type="dxa"/>
            <w:gridSpan w:val="4"/>
            <w:vAlign w:val="center"/>
          </w:tcPr>
          <w:p w14:paraId="2E7FEB18" w14:textId="77777777" w:rsidR="00EC1987" w:rsidRPr="00D73DBD" w:rsidRDefault="00EC1987" w:rsidP="002A2F58">
            <w:pPr>
              <w:rPr>
                <w:rFonts w:cs="Arial"/>
              </w:rPr>
            </w:pPr>
            <w:r w:rsidRPr="00D73DBD">
              <w:rPr>
                <w:rFonts w:cs="Arial"/>
              </w:rPr>
              <w:t xml:space="preserve">вх. </w:t>
            </w:r>
            <w:r w:rsidRPr="00D73DBD">
              <w:rPr>
                <w:rFonts w:cs="Arial"/>
              </w:rPr>
              <w:fldChar w:fldCharType="begin">
                <w:ffData>
                  <w:name w:val=""/>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c>
          <w:tcPr>
            <w:tcW w:w="1291" w:type="dxa"/>
            <w:gridSpan w:val="4"/>
            <w:vAlign w:val="center"/>
          </w:tcPr>
          <w:p w14:paraId="7C6ABC93" w14:textId="77777777" w:rsidR="00EC1987" w:rsidRPr="00D73DBD" w:rsidRDefault="00EC1987" w:rsidP="002A2F58">
            <w:pPr>
              <w:rPr>
                <w:rFonts w:cs="Arial"/>
              </w:rPr>
            </w:pPr>
            <w:r w:rsidRPr="00D73DBD">
              <w:rPr>
                <w:rFonts w:cs="Arial"/>
              </w:rPr>
              <w:t xml:space="preserve">ет. </w:t>
            </w:r>
            <w:r w:rsidRPr="00D73DBD">
              <w:rPr>
                <w:rFonts w:cs="Arial"/>
              </w:rPr>
              <w:fldChar w:fldCharType="begin">
                <w:ffData>
                  <w:name w:val=""/>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c>
          <w:tcPr>
            <w:tcW w:w="2803" w:type="dxa"/>
            <w:gridSpan w:val="2"/>
            <w:tcBorders>
              <w:right w:val="single" w:sz="4" w:space="0" w:color="auto"/>
            </w:tcBorders>
            <w:vAlign w:val="center"/>
          </w:tcPr>
          <w:p w14:paraId="25D150D6" w14:textId="77777777" w:rsidR="00EC1987" w:rsidRPr="00D73DBD" w:rsidRDefault="00EC1987" w:rsidP="002A2F58">
            <w:pPr>
              <w:rPr>
                <w:rFonts w:cs="Arial"/>
              </w:rPr>
            </w:pPr>
            <w:r w:rsidRPr="00D73DBD">
              <w:rPr>
                <w:rFonts w:cs="Arial"/>
              </w:rPr>
              <w:t xml:space="preserve">ап. № </w:t>
            </w:r>
            <w:r w:rsidRPr="00D73DBD">
              <w:rPr>
                <w:rFonts w:cs="Arial"/>
              </w:rPr>
              <w:fldChar w:fldCharType="begin">
                <w:ffData>
                  <w:name w:val="Text2"/>
                  <w:enabled/>
                  <w:calcOnExit w:val="0"/>
                  <w:textInput>
                    <w:default w:val=".................................."/>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w:t>
            </w:r>
            <w:r w:rsidRPr="00D73DBD">
              <w:rPr>
                <w:rFonts w:cs="Arial"/>
              </w:rPr>
              <w:fldChar w:fldCharType="end"/>
            </w:r>
          </w:p>
        </w:tc>
      </w:tr>
      <w:tr w:rsidR="003B1B2A" w:rsidRPr="00D73DBD" w14:paraId="5E6032B3" w14:textId="77777777" w:rsidTr="00D73DBD">
        <w:trPr>
          <w:cantSplit/>
          <w:trHeight w:val="397"/>
        </w:trPr>
        <w:tc>
          <w:tcPr>
            <w:tcW w:w="709" w:type="dxa"/>
            <w:vMerge/>
            <w:tcBorders>
              <w:right w:val="single" w:sz="4" w:space="0" w:color="auto"/>
            </w:tcBorders>
          </w:tcPr>
          <w:p w14:paraId="0966125D" w14:textId="77777777" w:rsidR="003B1B2A" w:rsidRPr="00D73DBD" w:rsidRDefault="003B1B2A" w:rsidP="002A2F58">
            <w:pPr>
              <w:rPr>
                <w:rFonts w:cs="Arial"/>
              </w:rPr>
            </w:pPr>
          </w:p>
        </w:tc>
        <w:tc>
          <w:tcPr>
            <w:tcW w:w="3652" w:type="dxa"/>
            <w:gridSpan w:val="6"/>
            <w:tcBorders>
              <w:left w:val="single" w:sz="4" w:space="0" w:color="auto"/>
              <w:bottom w:val="single" w:sz="4" w:space="0" w:color="auto"/>
            </w:tcBorders>
            <w:vAlign w:val="center"/>
          </w:tcPr>
          <w:p w14:paraId="2BDB31E8" w14:textId="77777777" w:rsidR="003B1B2A" w:rsidRPr="00D73DBD" w:rsidRDefault="00EC1987" w:rsidP="002A2F58">
            <w:pPr>
              <w:rPr>
                <w:rFonts w:cs="Arial"/>
              </w:rPr>
            </w:pPr>
            <w:r w:rsidRPr="00D73DBD">
              <w:rPr>
                <w:rFonts w:cs="Arial"/>
              </w:rPr>
              <w:t>телефон</w:t>
            </w:r>
            <w:r w:rsidR="003B1B2A" w:rsidRPr="00D73DBD">
              <w:rPr>
                <w:rFonts w:cs="Arial"/>
              </w:rPr>
              <w:t xml:space="preserve">: </w:t>
            </w:r>
            <w:r w:rsidR="003B1B2A" w:rsidRPr="00D73DBD">
              <w:rPr>
                <w:rFonts w:cs="Arial"/>
              </w:rPr>
              <w:fldChar w:fldCharType="begin">
                <w:ffData>
                  <w:name w:val=""/>
                  <w:enabled/>
                  <w:calcOnExit w:val="0"/>
                  <w:textInput>
                    <w:default w:val="....................................................."/>
                  </w:textInput>
                </w:ffData>
              </w:fldChar>
            </w:r>
            <w:r w:rsidR="003B1B2A" w:rsidRPr="00D73DBD">
              <w:rPr>
                <w:rFonts w:cs="Arial"/>
              </w:rPr>
              <w:instrText xml:space="preserve"> FORMTEXT </w:instrText>
            </w:r>
            <w:r w:rsidR="003B1B2A" w:rsidRPr="00D73DBD">
              <w:rPr>
                <w:rFonts w:cs="Arial"/>
              </w:rPr>
            </w:r>
            <w:r w:rsidR="003B1B2A" w:rsidRPr="00D73DBD">
              <w:rPr>
                <w:rFonts w:cs="Arial"/>
              </w:rPr>
              <w:fldChar w:fldCharType="separate"/>
            </w:r>
            <w:r w:rsidR="003B1B2A" w:rsidRPr="00D73DBD">
              <w:rPr>
                <w:rFonts w:cs="Arial"/>
                <w:noProof/>
              </w:rPr>
              <w:t>.....................................................</w:t>
            </w:r>
            <w:r w:rsidR="003B1B2A" w:rsidRPr="00D73DBD">
              <w:rPr>
                <w:rFonts w:cs="Arial"/>
              </w:rPr>
              <w:fldChar w:fldCharType="end"/>
            </w:r>
          </w:p>
        </w:tc>
        <w:tc>
          <w:tcPr>
            <w:tcW w:w="5496" w:type="dxa"/>
            <w:gridSpan w:val="11"/>
            <w:tcBorders>
              <w:bottom w:val="single" w:sz="4" w:space="0" w:color="auto"/>
              <w:right w:val="single" w:sz="4" w:space="0" w:color="auto"/>
            </w:tcBorders>
            <w:vAlign w:val="center"/>
          </w:tcPr>
          <w:p w14:paraId="13166CFF" w14:textId="77777777" w:rsidR="003B1B2A" w:rsidRPr="00D73DBD" w:rsidRDefault="00846CE0" w:rsidP="002A2F58">
            <w:pPr>
              <w:rPr>
                <w:rFonts w:cs="Arial"/>
              </w:rPr>
            </w:pPr>
            <w:r w:rsidRPr="00D73DBD">
              <w:rPr>
                <w:rFonts w:cs="Arial"/>
              </w:rPr>
              <w:t>и</w:t>
            </w:r>
            <w:r w:rsidR="00EC1987" w:rsidRPr="00D73DBD">
              <w:rPr>
                <w:rFonts w:cs="Arial"/>
              </w:rPr>
              <w:t>мейл</w:t>
            </w:r>
            <w:r w:rsidR="003B1B2A" w:rsidRPr="00D73DBD">
              <w:rPr>
                <w:rFonts w:cs="Arial"/>
              </w:rPr>
              <w:t xml:space="preserve">: </w:t>
            </w:r>
            <w:r w:rsidR="003B1B2A" w:rsidRPr="00D73DBD">
              <w:rPr>
                <w:rFonts w:cs="Arial"/>
              </w:rPr>
              <w:fldChar w:fldCharType="begin">
                <w:ffData>
                  <w:name w:val=""/>
                  <w:enabled/>
                  <w:calcOnExit w:val="0"/>
                  <w:textInput>
                    <w:default w:val="......................................................."/>
                  </w:textInput>
                </w:ffData>
              </w:fldChar>
            </w:r>
            <w:r w:rsidR="003B1B2A" w:rsidRPr="00D73DBD">
              <w:rPr>
                <w:rFonts w:cs="Arial"/>
              </w:rPr>
              <w:instrText xml:space="preserve"> FORMTEXT </w:instrText>
            </w:r>
            <w:r w:rsidR="003B1B2A" w:rsidRPr="00D73DBD">
              <w:rPr>
                <w:rFonts w:cs="Arial"/>
              </w:rPr>
            </w:r>
            <w:r w:rsidR="003B1B2A" w:rsidRPr="00D73DBD">
              <w:rPr>
                <w:rFonts w:cs="Arial"/>
              </w:rPr>
              <w:fldChar w:fldCharType="separate"/>
            </w:r>
            <w:r w:rsidR="003B1B2A" w:rsidRPr="00D73DBD">
              <w:rPr>
                <w:rFonts w:cs="Arial"/>
                <w:noProof/>
              </w:rPr>
              <w:t>.......................................................</w:t>
            </w:r>
            <w:r w:rsidR="003B1B2A" w:rsidRPr="00D73DBD">
              <w:rPr>
                <w:rFonts w:cs="Arial"/>
              </w:rPr>
              <w:fldChar w:fldCharType="end"/>
            </w:r>
          </w:p>
        </w:tc>
      </w:tr>
    </w:tbl>
    <w:p w14:paraId="130A6D86" w14:textId="77777777" w:rsidR="00460032" w:rsidRPr="00D73DBD" w:rsidRDefault="00460032" w:rsidP="002A2F58">
      <w:pPr>
        <w:rPr>
          <w:rFonts w:cs="Arial"/>
        </w:rPr>
      </w:pPr>
    </w:p>
    <w:p w14:paraId="4A4E6046" w14:textId="77777777" w:rsidR="00384516" w:rsidRPr="00D73DBD" w:rsidRDefault="00C15DE1" w:rsidP="0045746D">
      <w:pPr>
        <w:jc w:val="both"/>
        <w:rPr>
          <w:rFonts w:cs="Arial"/>
          <w:b/>
        </w:rPr>
      </w:pPr>
      <w:r w:rsidRPr="00D73DBD">
        <w:rPr>
          <w:rFonts w:cs="Arial"/>
          <w:b/>
        </w:rPr>
        <w:t>1</w:t>
      </w:r>
      <w:r w:rsidR="00EF1057" w:rsidRPr="00D73DBD">
        <w:rPr>
          <w:rFonts w:cs="Arial"/>
          <w:b/>
        </w:rPr>
        <w:t xml:space="preserve">. </w:t>
      </w:r>
      <w:r w:rsidR="00384516" w:rsidRPr="00D73DBD">
        <w:rPr>
          <w:rFonts w:cs="Arial"/>
          <w:b/>
        </w:rPr>
        <w:t xml:space="preserve">В качеството ми на: </w:t>
      </w:r>
    </w:p>
    <w:p w14:paraId="68045FC9" w14:textId="7B57D3BB" w:rsidR="00CC6AD7" w:rsidRPr="00D73DBD" w:rsidRDefault="00D73DBD" w:rsidP="0045746D">
      <w:pPr>
        <w:ind w:left="284"/>
        <w:rPr>
          <w:rFonts w:cs="Arial"/>
          <w:b/>
          <w:lang w:val="en-US"/>
        </w:rPr>
      </w:pPr>
      <w:r w:rsidRPr="00D73DBD">
        <w:rPr>
          <w:rFonts w:cs="Arial"/>
          <w:b/>
          <w:sz w:val="18"/>
          <w:szCs w:val="18"/>
        </w:rPr>
        <w:fldChar w:fldCharType="begin">
          <w:ffData>
            <w:name w:val="Check1"/>
            <w:enabled/>
            <w:calcOnExit w:val="0"/>
            <w:checkBox>
              <w:sizeAuto/>
              <w:default w:val="0"/>
            </w:checkBox>
          </w:ffData>
        </w:fldChar>
      </w:r>
      <w:bookmarkStart w:id="2" w:name="Check1"/>
      <w:r w:rsidRPr="00D73DBD">
        <w:rPr>
          <w:rFonts w:cs="Arial"/>
          <w:b/>
          <w:sz w:val="18"/>
          <w:szCs w:val="18"/>
        </w:rPr>
        <w:instrText xml:space="preserve"> FORMCHECKBOX </w:instrText>
      </w:r>
      <w:r w:rsidR="003A0935">
        <w:rPr>
          <w:rFonts w:cs="Arial"/>
          <w:b/>
          <w:sz w:val="18"/>
          <w:szCs w:val="18"/>
        </w:rPr>
      </w:r>
      <w:r w:rsidR="003A0935">
        <w:rPr>
          <w:rFonts w:cs="Arial"/>
          <w:b/>
          <w:sz w:val="18"/>
          <w:szCs w:val="18"/>
        </w:rPr>
        <w:fldChar w:fldCharType="separate"/>
      </w:r>
      <w:r w:rsidRPr="00D73DBD">
        <w:rPr>
          <w:rFonts w:cs="Arial"/>
          <w:b/>
          <w:sz w:val="18"/>
          <w:szCs w:val="18"/>
        </w:rPr>
        <w:fldChar w:fldCharType="end"/>
      </w:r>
      <w:bookmarkEnd w:id="2"/>
      <w:r>
        <w:rPr>
          <w:rFonts w:cs="Arial"/>
          <w:b/>
          <w:lang w:val="en-US"/>
        </w:rPr>
        <w:t xml:space="preserve"> </w:t>
      </w:r>
      <w:r w:rsidR="00561A7C" w:rsidRPr="00D73DBD">
        <w:rPr>
          <w:rFonts w:cs="Arial"/>
          <w:b/>
        </w:rPr>
        <w:t>С</w:t>
      </w:r>
      <w:r w:rsidR="00E0364C" w:rsidRPr="00D73DBD">
        <w:rPr>
          <w:rFonts w:cs="Arial"/>
          <w:b/>
        </w:rPr>
        <w:t>обственик, ползвател или наемател</w:t>
      </w:r>
      <w:r w:rsidR="009A1FD5" w:rsidRPr="00D73DBD">
        <w:rPr>
          <w:rFonts w:cs="Arial"/>
          <w:b/>
          <w:lang w:val="en-US"/>
        </w:rPr>
        <w:t xml:space="preserve"> </w:t>
      </w:r>
    </w:p>
    <w:p w14:paraId="263C9EF0" w14:textId="3968487A" w:rsidR="00CC6AD7" w:rsidRPr="00D73DBD" w:rsidRDefault="00CC6AD7" w:rsidP="0045746D">
      <w:pPr>
        <w:ind w:firstLine="284"/>
        <w:rPr>
          <w:rFonts w:cs="Arial"/>
          <w:lang w:val="en-US"/>
        </w:rPr>
      </w:pPr>
      <w:r w:rsidRPr="00D73DBD">
        <w:rPr>
          <w:rFonts w:cs="Arial"/>
        </w:rPr>
        <w:t xml:space="preserve">Необходимо е да удостоверите това качество, когато подавате искане за проучване в следните хипотези: </w:t>
      </w:r>
    </w:p>
    <w:p w14:paraId="1328DED4" w14:textId="4571381E" w:rsidR="00CC6AD7" w:rsidRPr="00D73DBD" w:rsidRDefault="00CC6AD7" w:rsidP="0045746D">
      <w:pPr>
        <w:pStyle w:val="NormalWeb"/>
        <w:numPr>
          <w:ilvl w:val="0"/>
          <w:numId w:val="48"/>
        </w:numPr>
        <w:spacing w:line="280" w:lineRule="exact"/>
        <w:rPr>
          <w:rFonts w:ascii="Frutiger Next for EVN Light" w:hAnsi="Frutiger Next for EVN Light"/>
          <w:sz w:val="19"/>
          <w:szCs w:val="19"/>
        </w:rPr>
      </w:pPr>
      <w:r w:rsidRPr="00D73DBD">
        <w:rPr>
          <w:rFonts w:ascii="Frutiger Next for EVN Light" w:hAnsi="Frutiger Next for EVN Light"/>
          <w:sz w:val="19"/>
          <w:szCs w:val="19"/>
        </w:rPr>
        <w:t>при увеличаване на договорената присъединена мощност на съществуващ, присъединен към електрическата мрежа обект;</w:t>
      </w:r>
    </w:p>
    <w:p w14:paraId="21F933C6" w14:textId="6C80EEB7" w:rsidR="00CC6AD7" w:rsidRPr="00D73DBD" w:rsidRDefault="00CC6AD7" w:rsidP="0045746D">
      <w:pPr>
        <w:pStyle w:val="NormalWeb"/>
        <w:numPr>
          <w:ilvl w:val="0"/>
          <w:numId w:val="48"/>
        </w:numPr>
        <w:spacing w:line="280" w:lineRule="exact"/>
        <w:rPr>
          <w:rFonts w:ascii="Frutiger Next for EVN Light" w:hAnsi="Frutiger Next for EVN Light"/>
          <w:sz w:val="19"/>
          <w:szCs w:val="19"/>
        </w:rPr>
      </w:pPr>
      <w:r w:rsidRPr="00D73DBD">
        <w:rPr>
          <w:rFonts w:ascii="Frutiger Next for EVN Light" w:hAnsi="Frutiger Next for EVN Light"/>
          <w:sz w:val="19"/>
          <w:szCs w:val="19"/>
        </w:rPr>
        <w:t>при обособяване на нов обект със самостоятелно измерване на електрическата енергия чрез отделяне от съществуващ обект, който е присъединен към електрическата мрежа;</w:t>
      </w:r>
    </w:p>
    <w:p w14:paraId="7043F4B7" w14:textId="004B9A44" w:rsidR="00CC6AD7" w:rsidRPr="00D73DBD" w:rsidRDefault="00CC6AD7" w:rsidP="0045746D">
      <w:pPr>
        <w:pStyle w:val="NormalWeb"/>
        <w:numPr>
          <w:ilvl w:val="0"/>
          <w:numId w:val="48"/>
        </w:numPr>
        <w:spacing w:line="280" w:lineRule="exact"/>
        <w:rPr>
          <w:rFonts w:ascii="Frutiger Next for EVN Light" w:hAnsi="Frutiger Next for EVN Light"/>
          <w:sz w:val="19"/>
          <w:szCs w:val="19"/>
        </w:rPr>
      </w:pPr>
      <w:r w:rsidRPr="00D73DBD">
        <w:rPr>
          <w:rFonts w:ascii="Frutiger Next for EVN Light" w:hAnsi="Frutiger Next for EVN Light"/>
          <w:sz w:val="19"/>
          <w:szCs w:val="19"/>
        </w:rPr>
        <w:t>при промяна на броя на фазите независимо от това, дали се променя договорената присъединена мощност;</w:t>
      </w:r>
    </w:p>
    <w:p w14:paraId="7A0FFCC0" w14:textId="293E3B19" w:rsidR="00CC6AD7" w:rsidRPr="00D73DBD" w:rsidRDefault="00CC6AD7" w:rsidP="0045746D">
      <w:pPr>
        <w:pStyle w:val="NormalWeb"/>
        <w:numPr>
          <w:ilvl w:val="0"/>
          <w:numId w:val="48"/>
        </w:numPr>
        <w:spacing w:line="280" w:lineRule="exact"/>
        <w:rPr>
          <w:rFonts w:ascii="Frutiger Next for EVN Light" w:hAnsi="Frutiger Next for EVN Light"/>
          <w:sz w:val="19"/>
          <w:szCs w:val="19"/>
        </w:rPr>
      </w:pPr>
      <w:r w:rsidRPr="00D73DBD">
        <w:rPr>
          <w:rFonts w:ascii="Frutiger Next for EVN Light" w:hAnsi="Frutiger Next for EVN Light"/>
          <w:sz w:val="19"/>
          <w:szCs w:val="19"/>
        </w:rPr>
        <w:t xml:space="preserve">при изграждане на нови съоръжения за присъединяване, свързано с повишаване на категорията по осигуреност на електроснабдяването; </w:t>
      </w:r>
    </w:p>
    <w:p w14:paraId="512CB24E" w14:textId="500DA49C" w:rsidR="00CC6AD7" w:rsidRPr="00D73DBD" w:rsidRDefault="00CC6AD7" w:rsidP="0045746D">
      <w:pPr>
        <w:pStyle w:val="NormalWeb"/>
        <w:numPr>
          <w:ilvl w:val="0"/>
          <w:numId w:val="48"/>
        </w:numPr>
        <w:spacing w:line="280" w:lineRule="exact"/>
        <w:rPr>
          <w:rFonts w:ascii="Frutiger Next for EVN Light" w:hAnsi="Frutiger Next for EVN Light"/>
          <w:sz w:val="19"/>
          <w:szCs w:val="19"/>
        </w:rPr>
      </w:pPr>
      <w:r w:rsidRPr="00D73DBD">
        <w:rPr>
          <w:rFonts w:ascii="Frutiger Next for EVN Light" w:hAnsi="Frutiger Next for EVN Light"/>
          <w:sz w:val="19"/>
          <w:szCs w:val="19"/>
        </w:rPr>
        <w:lastRenderedPageBreak/>
        <w:t xml:space="preserve">за временно електроснабдяване на преместваеми обекти по смисъла на ЗУТ; </w:t>
      </w:r>
    </w:p>
    <w:p w14:paraId="3AC13AD8" w14:textId="765B6171" w:rsidR="00CC6AD7" w:rsidRPr="00D73DBD" w:rsidRDefault="00CC6AD7" w:rsidP="0045746D">
      <w:pPr>
        <w:pStyle w:val="NormalWeb"/>
        <w:numPr>
          <w:ilvl w:val="0"/>
          <w:numId w:val="48"/>
        </w:numPr>
        <w:spacing w:line="280" w:lineRule="exact"/>
        <w:rPr>
          <w:rFonts w:ascii="Frutiger Next for EVN Light" w:hAnsi="Frutiger Next for EVN Light"/>
          <w:sz w:val="19"/>
          <w:szCs w:val="19"/>
        </w:rPr>
      </w:pPr>
      <w:r w:rsidRPr="00D73DBD">
        <w:rPr>
          <w:rFonts w:ascii="Frutiger Next for EVN Light" w:hAnsi="Frutiger Next for EVN Light"/>
          <w:sz w:val="19"/>
          <w:szCs w:val="19"/>
        </w:rPr>
        <w:t>за електроснабдяване на приемници на електрическа енергия в незастроен имот;</w:t>
      </w:r>
    </w:p>
    <w:p w14:paraId="21FB4883" w14:textId="5CA3725C" w:rsidR="00CC6AD7" w:rsidRPr="00D73DBD" w:rsidRDefault="00CC6AD7" w:rsidP="0045746D">
      <w:pPr>
        <w:pStyle w:val="NormalWeb"/>
        <w:numPr>
          <w:ilvl w:val="0"/>
          <w:numId w:val="48"/>
        </w:numPr>
        <w:spacing w:line="280" w:lineRule="exact"/>
        <w:rPr>
          <w:rFonts w:ascii="Frutiger Next for EVN Light" w:hAnsi="Frutiger Next for EVN Light"/>
          <w:sz w:val="19"/>
          <w:szCs w:val="19"/>
        </w:rPr>
      </w:pPr>
      <w:r w:rsidRPr="00D73DBD">
        <w:rPr>
          <w:rFonts w:ascii="Frutiger Next for EVN Light" w:hAnsi="Frutiger Next for EVN Light"/>
          <w:sz w:val="19"/>
          <w:szCs w:val="19"/>
        </w:rPr>
        <w:t>за електроснабдяване на съществуващ обект, който не е присъединен към електрическата мрежа;</w:t>
      </w:r>
    </w:p>
    <w:p w14:paraId="40198D7A" w14:textId="53F51869" w:rsidR="00CC6AD7" w:rsidRPr="00D73DBD" w:rsidRDefault="00CC6AD7" w:rsidP="0045746D">
      <w:pPr>
        <w:pStyle w:val="NormalWeb"/>
        <w:numPr>
          <w:ilvl w:val="0"/>
          <w:numId w:val="48"/>
        </w:numPr>
        <w:spacing w:line="280" w:lineRule="exact"/>
        <w:rPr>
          <w:rFonts w:ascii="Frutiger Next for EVN Light" w:hAnsi="Frutiger Next for EVN Light"/>
          <w:sz w:val="19"/>
          <w:szCs w:val="19"/>
        </w:rPr>
      </w:pPr>
      <w:r w:rsidRPr="00D73DBD">
        <w:rPr>
          <w:rFonts w:ascii="Frutiger Next for EVN Light" w:hAnsi="Frutiger Next for EVN Light"/>
          <w:sz w:val="19"/>
          <w:szCs w:val="19"/>
        </w:rPr>
        <w:t>за присъединяване на обект с прекратен достъп до мрежата;</w:t>
      </w:r>
    </w:p>
    <w:p w14:paraId="2F554A87" w14:textId="5901D8FB" w:rsidR="00CC6AD7" w:rsidRPr="00D73DBD" w:rsidRDefault="00CC6AD7" w:rsidP="0045746D">
      <w:pPr>
        <w:pStyle w:val="NormalWeb"/>
        <w:numPr>
          <w:ilvl w:val="0"/>
          <w:numId w:val="48"/>
        </w:numPr>
        <w:spacing w:line="280" w:lineRule="exact"/>
        <w:rPr>
          <w:rFonts w:ascii="Frutiger Next for EVN Light" w:hAnsi="Frutiger Next for EVN Light"/>
          <w:sz w:val="19"/>
          <w:szCs w:val="19"/>
        </w:rPr>
      </w:pPr>
      <w:r w:rsidRPr="00D73DBD">
        <w:rPr>
          <w:rFonts w:ascii="Frutiger Next for EVN Light" w:hAnsi="Frutiger Next for EVN Light"/>
          <w:sz w:val="19"/>
          <w:szCs w:val="19"/>
        </w:rPr>
        <w:t>при искане за допълнително захранване, при запазване категорията на осигуреност.</w:t>
      </w:r>
    </w:p>
    <w:p w14:paraId="36EDFACA" w14:textId="77777777" w:rsidR="00D73DBD" w:rsidRPr="00D73DBD" w:rsidRDefault="00D73DBD" w:rsidP="0045746D">
      <w:pPr>
        <w:pStyle w:val="NormalWeb"/>
        <w:spacing w:line="280" w:lineRule="exact"/>
        <w:ind w:left="720" w:firstLine="0"/>
        <w:rPr>
          <w:rFonts w:ascii="Frutiger Next for EVN Light" w:hAnsi="Frutiger Next for EVN Light"/>
          <w:sz w:val="19"/>
          <w:szCs w:val="19"/>
        </w:rPr>
      </w:pPr>
    </w:p>
    <w:p w14:paraId="2C8586A2" w14:textId="30E181D3" w:rsidR="00CC6AD7" w:rsidRPr="00D73DBD" w:rsidRDefault="00D73DBD" w:rsidP="0045746D">
      <w:pPr>
        <w:ind w:left="284"/>
        <w:rPr>
          <w:rFonts w:cs="Arial"/>
          <w:b/>
        </w:rPr>
      </w:pPr>
      <w:r w:rsidRPr="00B217F0">
        <w:rPr>
          <w:rFonts w:cs="Arial"/>
          <w:b/>
          <w:sz w:val="18"/>
          <w:szCs w:val="18"/>
        </w:rPr>
        <w:fldChar w:fldCharType="begin">
          <w:ffData>
            <w:name w:val="Check2"/>
            <w:enabled/>
            <w:calcOnExit w:val="0"/>
            <w:checkBox>
              <w:sizeAuto/>
              <w:default w:val="0"/>
            </w:checkBox>
          </w:ffData>
        </w:fldChar>
      </w:r>
      <w:bookmarkStart w:id="3" w:name="Check2"/>
      <w:r w:rsidRPr="00B217F0">
        <w:rPr>
          <w:rFonts w:cs="Arial"/>
          <w:b/>
          <w:sz w:val="18"/>
          <w:szCs w:val="18"/>
        </w:rPr>
        <w:instrText xml:space="preserve"> FORMCHECKBOX </w:instrText>
      </w:r>
      <w:r w:rsidR="003A0935">
        <w:rPr>
          <w:rFonts w:cs="Arial"/>
          <w:b/>
          <w:sz w:val="18"/>
          <w:szCs w:val="18"/>
        </w:rPr>
      </w:r>
      <w:r w:rsidR="003A0935">
        <w:rPr>
          <w:rFonts w:cs="Arial"/>
          <w:b/>
          <w:sz w:val="18"/>
          <w:szCs w:val="18"/>
        </w:rPr>
        <w:fldChar w:fldCharType="separate"/>
      </w:r>
      <w:r w:rsidRPr="00B217F0">
        <w:rPr>
          <w:rFonts w:cs="Arial"/>
          <w:b/>
          <w:sz w:val="18"/>
          <w:szCs w:val="18"/>
        </w:rPr>
        <w:fldChar w:fldCharType="end"/>
      </w:r>
      <w:bookmarkEnd w:id="3"/>
      <w:r>
        <w:rPr>
          <w:rFonts w:cs="Arial"/>
          <w:b/>
          <w:lang w:val="en-US"/>
        </w:rPr>
        <w:t xml:space="preserve"> </w:t>
      </w:r>
      <w:r w:rsidR="00561A7C" w:rsidRPr="00D73DBD">
        <w:rPr>
          <w:rFonts w:cs="Arial"/>
          <w:b/>
        </w:rPr>
        <w:t>В</w:t>
      </w:r>
      <w:r w:rsidR="00E0364C" w:rsidRPr="00D73DBD">
        <w:rPr>
          <w:rFonts w:cs="Arial"/>
          <w:b/>
        </w:rPr>
        <w:t>ъзложител – за случаите по чл. 4 ал.1, т.1, 2</w:t>
      </w:r>
      <w:r w:rsidR="00715AFC" w:rsidRPr="00D73DBD">
        <w:rPr>
          <w:rFonts w:cs="Arial"/>
          <w:b/>
        </w:rPr>
        <w:t xml:space="preserve"> и </w:t>
      </w:r>
      <w:r w:rsidR="00E0364C" w:rsidRPr="00D73DBD">
        <w:rPr>
          <w:rFonts w:cs="Arial"/>
          <w:b/>
        </w:rPr>
        <w:t>7</w:t>
      </w:r>
      <w:r w:rsidR="00715AFC" w:rsidRPr="00D73DBD">
        <w:rPr>
          <w:rFonts w:cs="Arial"/>
          <w:b/>
        </w:rPr>
        <w:t xml:space="preserve"> о</w:t>
      </w:r>
      <w:r w:rsidR="00E0364C" w:rsidRPr="00D73DBD">
        <w:rPr>
          <w:rFonts w:cs="Arial"/>
          <w:b/>
        </w:rPr>
        <w:t>т Наредба 6</w:t>
      </w:r>
    </w:p>
    <w:p w14:paraId="3FD66D5D" w14:textId="54967E68" w:rsidR="00384516" w:rsidRPr="00D73DBD" w:rsidRDefault="00CC6AD7" w:rsidP="0045746D">
      <w:pPr>
        <w:ind w:firstLine="284"/>
        <w:rPr>
          <w:rFonts w:cs="Arial"/>
          <w:lang w:val="en-US"/>
        </w:rPr>
      </w:pPr>
      <w:r w:rsidRPr="00D73DBD">
        <w:rPr>
          <w:rFonts w:cs="Arial"/>
        </w:rPr>
        <w:t xml:space="preserve">Необходимо е да удостоверите това качество, когато подавате искане за проучване в следните хипотези: </w:t>
      </w:r>
    </w:p>
    <w:p w14:paraId="5C4335B1" w14:textId="6BC6A506" w:rsidR="00CC6AD7" w:rsidRPr="00D73DBD" w:rsidRDefault="00CC6AD7" w:rsidP="0045746D">
      <w:pPr>
        <w:pStyle w:val="NormalWeb"/>
        <w:numPr>
          <w:ilvl w:val="0"/>
          <w:numId w:val="49"/>
        </w:numPr>
        <w:spacing w:line="280" w:lineRule="exact"/>
        <w:rPr>
          <w:rFonts w:ascii="Frutiger Next for EVN Light" w:hAnsi="Frutiger Next for EVN Light"/>
          <w:sz w:val="19"/>
          <w:szCs w:val="19"/>
        </w:rPr>
      </w:pPr>
      <w:r w:rsidRPr="00D73DBD">
        <w:rPr>
          <w:rFonts w:ascii="Frutiger Next for EVN Light" w:hAnsi="Frutiger Next for EVN Light"/>
          <w:sz w:val="19"/>
          <w:szCs w:val="19"/>
        </w:rPr>
        <w:t>при изграждане на нов обект;</w:t>
      </w:r>
    </w:p>
    <w:p w14:paraId="196FB5E6" w14:textId="0BE7C5AD" w:rsidR="00CC6AD7" w:rsidRPr="00D73DBD" w:rsidRDefault="00CC6AD7" w:rsidP="0045746D">
      <w:pPr>
        <w:pStyle w:val="NormalWeb"/>
        <w:numPr>
          <w:ilvl w:val="0"/>
          <w:numId w:val="49"/>
        </w:numPr>
        <w:spacing w:line="280" w:lineRule="exact"/>
        <w:rPr>
          <w:rFonts w:ascii="Frutiger Next for EVN Light" w:hAnsi="Frutiger Next for EVN Light"/>
          <w:sz w:val="19"/>
          <w:szCs w:val="19"/>
        </w:rPr>
      </w:pPr>
      <w:r w:rsidRPr="00D73DBD">
        <w:rPr>
          <w:rFonts w:ascii="Frutiger Next for EVN Light" w:hAnsi="Frutiger Next for EVN Light"/>
          <w:sz w:val="19"/>
          <w:szCs w:val="19"/>
        </w:rPr>
        <w:t xml:space="preserve">при преустройство на обект по реда на ЗУТ; </w:t>
      </w:r>
    </w:p>
    <w:p w14:paraId="7FB4DC84" w14:textId="43B461DA" w:rsidR="00CC6AD7" w:rsidRPr="00D73DBD" w:rsidRDefault="00CC6AD7" w:rsidP="0045746D">
      <w:pPr>
        <w:pStyle w:val="NormalWeb"/>
        <w:numPr>
          <w:ilvl w:val="0"/>
          <w:numId w:val="49"/>
        </w:numPr>
        <w:spacing w:line="280" w:lineRule="exact"/>
        <w:rPr>
          <w:rFonts w:ascii="Frutiger Next for EVN Light" w:hAnsi="Frutiger Next for EVN Light"/>
          <w:sz w:val="19"/>
          <w:szCs w:val="19"/>
        </w:rPr>
      </w:pPr>
      <w:r w:rsidRPr="00D73DBD">
        <w:rPr>
          <w:rFonts w:ascii="Frutiger Next for EVN Light" w:hAnsi="Frutiger Next for EVN Light"/>
          <w:sz w:val="19"/>
          <w:szCs w:val="19"/>
        </w:rPr>
        <w:t>за временно електроснабдяване на строителни обекти;</w:t>
      </w:r>
    </w:p>
    <w:p w14:paraId="202E7223" w14:textId="77777777" w:rsidR="00230E5B" w:rsidRPr="00D73DBD" w:rsidRDefault="00230E5B" w:rsidP="0045746D">
      <w:pPr>
        <w:ind w:left="284"/>
        <w:rPr>
          <w:rFonts w:cs="Arial"/>
        </w:rPr>
      </w:pPr>
    </w:p>
    <w:p w14:paraId="688CF92A" w14:textId="53A2D4A9" w:rsidR="00460032" w:rsidRPr="00D73DBD" w:rsidRDefault="00C15DE1" w:rsidP="0045746D">
      <w:pPr>
        <w:rPr>
          <w:rFonts w:cs="Arial"/>
          <w:b/>
        </w:rPr>
      </w:pPr>
      <w:r w:rsidRPr="00D73DBD">
        <w:rPr>
          <w:rFonts w:cs="Arial"/>
          <w:b/>
        </w:rPr>
        <w:t>2</w:t>
      </w:r>
      <w:r w:rsidR="00EF1057" w:rsidRPr="00D73DBD">
        <w:rPr>
          <w:rFonts w:cs="Arial"/>
          <w:b/>
        </w:rPr>
        <w:t xml:space="preserve">. </w:t>
      </w:r>
      <w:r w:rsidR="00D2790B" w:rsidRPr="00D73DBD">
        <w:rPr>
          <w:rFonts w:cs="Arial"/>
          <w:b/>
        </w:rPr>
        <w:t xml:space="preserve">Моля да бъде извършено проучване на условията и начина за присъединяване към електроразпределителната мрежа на обект с горепосочения адрес и </w:t>
      </w:r>
      <w:r w:rsidR="00491E71" w:rsidRPr="00D73DBD">
        <w:rPr>
          <w:rFonts w:cs="Arial"/>
          <w:b/>
        </w:rPr>
        <w:t xml:space="preserve">при </w:t>
      </w:r>
      <w:r w:rsidR="00460032" w:rsidRPr="00D73DBD">
        <w:rPr>
          <w:rFonts w:cs="Arial"/>
          <w:b/>
        </w:rPr>
        <w:t xml:space="preserve">посочените по-долу </w:t>
      </w:r>
      <w:r w:rsidR="00D2790B" w:rsidRPr="00D73DBD">
        <w:rPr>
          <w:rFonts w:cs="Arial"/>
          <w:b/>
        </w:rPr>
        <w:t>условия</w:t>
      </w:r>
      <w:r w:rsidR="006515DF" w:rsidRPr="00D73DBD">
        <w:rPr>
          <w:rFonts w:cs="Arial"/>
          <w:b/>
        </w:rPr>
        <w:t xml:space="preserve"> за обекта</w:t>
      </w:r>
      <w:r w:rsidR="00D2790B" w:rsidRPr="00D73DBD">
        <w:rPr>
          <w:rFonts w:cs="Arial"/>
          <w:b/>
        </w:rPr>
        <w:t>:</w:t>
      </w:r>
    </w:p>
    <w:p w14:paraId="5E93E63F" w14:textId="2F4C0606" w:rsidR="00460032" w:rsidRPr="00D73DBD" w:rsidRDefault="00460032" w:rsidP="0045746D">
      <w:pPr>
        <w:autoSpaceDE w:val="0"/>
        <w:autoSpaceDN w:val="0"/>
        <w:adjustRightInd w:val="0"/>
        <w:rPr>
          <w:b/>
          <w:bCs/>
        </w:rPr>
      </w:pPr>
      <w:r w:rsidRPr="00D73DBD">
        <w:rPr>
          <w:b/>
          <w:bCs/>
        </w:rPr>
        <w:t>Желая изготвеното Становище да получа:</w:t>
      </w:r>
    </w:p>
    <w:p w14:paraId="4F9838D1" w14:textId="36FBD075" w:rsidR="00460032" w:rsidRPr="00D73DBD" w:rsidRDefault="00B217F0" w:rsidP="0045746D">
      <w:pPr>
        <w:rPr>
          <w:rFonts w:cs="Arial"/>
        </w:rPr>
      </w:pPr>
      <w:r w:rsidRPr="00B217F0">
        <w:rPr>
          <w:rFonts w:cs="Arial"/>
          <w:sz w:val="18"/>
          <w:szCs w:val="18"/>
        </w:rPr>
        <w:fldChar w:fldCharType="begin">
          <w:ffData>
            <w:name w:val="Check3"/>
            <w:enabled/>
            <w:calcOnExit w:val="0"/>
            <w:checkBox>
              <w:sizeAuto/>
              <w:default w:val="0"/>
            </w:checkBox>
          </w:ffData>
        </w:fldChar>
      </w:r>
      <w:bookmarkStart w:id="4" w:name="Check3"/>
      <w:r w:rsidRPr="00B217F0">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B217F0">
        <w:rPr>
          <w:rFonts w:cs="Arial"/>
          <w:sz w:val="18"/>
          <w:szCs w:val="18"/>
        </w:rPr>
        <w:fldChar w:fldCharType="end"/>
      </w:r>
      <w:bookmarkEnd w:id="4"/>
      <w:r>
        <w:rPr>
          <w:rFonts w:cs="Arial"/>
          <w:lang w:val="en-US"/>
        </w:rPr>
        <w:t xml:space="preserve"> </w:t>
      </w:r>
      <w:r w:rsidR="00460032" w:rsidRPr="00D73DBD">
        <w:rPr>
          <w:rFonts w:cs="Arial"/>
        </w:rPr>
        <w:t xml:space="preserve">на </w:t>
      </w:r>
      <w:r w:rsidR="00460032" w:rsidRPr="00D73DBD">
        <w:rPr>
          <w:bCs/>
        </w:rPr>
        <w:t>адреса на</w:t>
      </w:r>
      <w:r w:rsidR="00460032" w:rsidRPr="00D73DBD">
        <w:rPr>
          <w:rFonts w:cs="Arial"/>
        </w:rPr>
        <w:t xml:space="preserve"> обекта;</w:t>
      </w:r>
    </w:p>
    <w:p w14:paraId="1DC8911B" w14:textId="7E8667A5" w:rsidR="00460032" w:rsidRPr="00D73DBD" w:rsidRDefault="00B217F0" w:rsidP="0045746D">
      <w:pPr>
        <w:rPr>
          <w:rFonts w:cs="Arial"/>
        </w:rPr>
      </w:pPr>
      <w:r w:rsidRPr="00B217F0">
        <w:rPr>
          <w:rFonts w:cs="Arial"/>
          <w:sz w:val="18"/>
          <w:szCs w:val="18"/>
        </w:rPr>
        <w:fldChar w:fldCharType="begin">
          <w:ffData>
            <w:name w:val="Check4"/>
            <w:enabled/>
            <w:calcOnExit w:val="0"/>
            <w:checkBox>
              <w:sizeAuto/>
              <w:default w:val="0"/>
            </w:checkBox>
          </w:ffData>
        </w:fldChar>
      </w:r>
      <w:bookmarkStart w:id="5" w:name="Check4"/>
      <w:r w:rsidRPr="00B217F0">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B217F0">
        <w:rPr>
          <w:rFonts w:cs="Arial"/>
          <w:sz w:val="18"/>
          <w:szCs w:val="18"/>
        </w:rPr>
        <w:fldChar w:fldCharType="end"/>
      </w:r>
      <w:bookmarkEnd w:id="5"/>
      <w:r>
        <w:rPr>
          <w:rFonts w:cs="Arial"/>
          <w:lang w:val="en-US"/>
        </w:rPr>
        <w:t xml:space="preserve"> </w:t>
      </w:r>
      <w:r w:rsidR="00460032" w:rsidRPr="00D73DBD">
        <w:rPr>
          <w:rFonts w:cs="Arial"/>
        </w:rPr>
        <w:t>на адрес на регистрация / седалище на юридическото лице;</w:t>
      </w:r>
    </w:p>
    <w:p w14:paraId="327370DB" w14:textId="58C842AD" w:rsidR="00460032" w:rsidRPr="00D73DBD" w:rsidRDefault="00B217F0" w:rsidP="0045746D">
      <w:pPr>
        <w:rPr>
          <w:rFonts w:cs="Arial"/>
        </w:rPr>
      </w:pPr>
      <w:r w:rsidRPr="00B217F0">
        <w:rPr>
          <w:rFonts w:cs="Arial"/>
          <w:sz w:val="18"/>
          <w:szCs w:val="18"/>
        </w:rPr>
        <w:fldChar w:fldCharType="begin">
          <w:ffData>
            <w:name w:val="Check5"/>
            <w:enabled/>
            <w:calcOnExit w:val="0"/>
            <w:checkBox>
              <w:sizeAuto/>
              <w:default w:val="0"/>
            </w:checkBox>
          </w:ffData>
        </w:fldChar>
      </w:r>
      <w:bookmarkStart w:id="6" w:name="Check5"/>
      <w:r w:rsidRPr="00B217F0">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B217F0">
        <w:rPr>
          <w:rFonts w:cs="Arial"/>
          <w:sz w:val="18"/>
          <w:szCs w:val="18"/>
        </w:rPr>
        <w:fldChar w:fldCharType="end"/>
      </w:r>
      <w:bookmarkEnd w:id="6"/>
      <w:r>
        <w:rPr>
          <w:rFonts w:cs="Arial"/>
          <w:lang w:val="en-US"/>
        </w:rPr>
        <w:t xml:space="preserve"> </w:t>
      </w:r>
      <w:r w:rsidR="00460032" w:rsidRPr="00D73DBD">
        <w:rPr>
          <w:rFonts w:cs="Arial"/>
        </w:rPr>
        <w:t>на адреса за кореспонденция;</w:t>
      </w:r>
    </w:p>
    <w:p w14:paraId="11BD564E" w14:textId="3DB76995" w:rsidR="00460032" w:rsidRPr="00D73DBD" w:rsidRDefault="00B217F0" w:rsidP="0045746D">
      <w:pPr>
        <w:rPr>
          <w:rFonts w:cs="Arial"/>
        </w:rPr>
      </w:pPr>
      <w:r w:rsidRPr="00B217F0">
        <w:rPr>
          <w:rFonts w:eastAsia="Times New Roman" w:cs="Arial"/>
          <w:bCs/>
          <w:spacing w:val="0"/>
          <w:sz w:val="18"/>
          <w:szCs w:val="18"/>
          <w:lang w:eastAsia="en-US"/>
        </w:rPr>
        <w:fldChar w:fldCharType="begin">
          <w:ffData>
            <w:name w:val="Check6"/>
            <w:enabled/>
            <w:calcOnExit w:val="0"/>
            <w:checkBox>
              <w:sizeAuto/>
              <w:default w:val="0"/>
            </w:checkBox>
          </w:ffData>
        </w:fldChar>
      </w:r>
      <w:bookmarkStart w:id="7" w:name="Check6"/>
      <w:r w:rsidRPr="00B217F0">
        <w:rPr>
          <w:rFonts w:eastAsia="Times New Roman" w:cs="Arial"/>
          <w:bCs/>
          <w:spacing w:val="0"/>
          <w:sz w:val="18"/>
          <w:szCs w:val="18"/>
          <w:lang w:eastAsia="en-US"/>
        </w:rPr>
        <w:instrText xml:space="preserve"> FORMCHECKBOX </w:instrText>
      </w:r>
      <w:r w:rsidR="003A0935">
        <w:rPr>
          <w:rFonts w:eastAsia="Times New Roman" w:cs="Arial"/>
          <w:bCs/>
          <w:spacing w:val="0"/>
          <w:sz w:val="18"/>
          <w:szCs w:val="18"/>
          <w:lang w:eastAsia="en-US"/>
        </w:rPr>
      </w:r>
      <w:r w:rsidR="003A0935">
        <w:rPr>
          <w:rFonts w:eastAsia="Times New Roman" w:cs="Arial"/>
          <w:bCs/>
          <w:spacing w:val="0"/>
          <w:sz w:val="18"/>
          <w:szCs w:val="18"/>
          <w:lang w:eastAsia="en-US"/>
        </w:rPr>
        <w:fldChar w:fldCharType="separate"/>
      </w:r>
      <w:r w:rsidRPr="00B217F0">
        <w:rPr>
          <w:rFonts w:eastAsia="Times New Roman" w:cs="Arial"/>
          <w:bCs/>
          <w:spacing w:val="0"/>
          <w:sz w:val="18"/>
          <w:szCs w:val="18"/>
          <w:lang w:eastAsia="en-US"/>
        </w:rPr>
        <w:fldChar w:fldCharType="end"/>
      </w:r>
      <w:bookmarkEnd w:id="7"/>
      <w:r>
        <w:rPr>
          <w:rFonts w:eastAsia="Times New Roman" w:cs="Arial"/>
          <w:bCs/>
          <w:spacing w:val="0"/>
          <w:lang w:val="en-US" w:eastAsia="en-US"/>
        </w:rPr>
        <w:t xml:space="preserve"> </w:t>
      </w:r>
      <w:r w:rsidR="00460032" w:rsidRPr="00D73DBD">
        <w:rPr>
          <w:rFonts w:eastAsia="Times New Roman" w:cs="Arial"/>
          <w:bCs/>
          <w:spacing w:val="0"/>
          <w:lang w:eastAsia="en-US"/>
        </w:rPr>
        <w:t>друг</w:t>
      </w:r>
      <w:r w:rsidR="00460032" w:rsidRPr="00D73DBD">
        <w:rPr>
          <w:rFonts w:cs="Arial"/>
        </w:rPr>
        <w:t xml:space="preserve">  (</w:t>
      </w:r>
      <w:r w:rsidR="00460032" w:rsidRPr="00D73DBD">
        <w:rPr>
          <w:rFonts w:cs="Arial"/>
        </w:rPr>
        <w:fldChar w:fldCharType="begin">
          <w:ffData>
            <w:name w:val="Text26"/>
            <w:enabled/>
            <w:calcOnExit w:val="0"/>
            <w:textInput>
              <w:default w:val="моля посочете кой"/>
            </w:textInput>
          </w:ffData>
        </w:fldChar>
      </w:r>
      <w:r w:rsidR="00460032" w:rsidRPr="00D73DBD">
        <w:rPr>
          <w:rFonts w:cs="Arial"/>
        </w:rPr>
        <w:instrText xml:space="preserve"> FORMTEXT </w:instrText>
      </w:r>
      <w:r w:rsidR="00460032" w:rsidRPr="00D73DBD">
        <w:rPr>
          <w:rFonts w:cs="Arial"/>
        </w:rPr>
      </w:r>
      <w:r w:rsidR="00460032" w:rsidRPr="00D73DBD">
        <w:rPr>
          <w:rFonts w:cs="Arial"/>
        </w:rPr>
        <w:fldChar w:fldCharType="separate"/>
      </w:r>
      <w:r w:rsidR="00460032" w:rsidRPr="00D73DBD">
        <w:rPr>
          <w:rFonts w:cs="Arial"/>
          <w:noProof/>
        </w:rPr>
        <w:t>моля посочете</w:t>
      </w:r>
      <w:r w:rsidR="00460032" w:rsidRPr="00D73DBD">
        <w:rPr>
          <w:rFonts w:cs="Arial"/>
        </w:rPr>
        <w:fldChar w:fldCharType="end"/>
      </w:r>
      <w:r w:rsidR="00460032" w:rsidRPr="00D73DBD">
        <w:rPr>
          <w:rFonts w:cs="Arial"/>
        </w:rPr>
        <w:t xml:space="preserve">) </w:t>
      </w:r>
    </w:p>
    <w:p w14:paraId="685E204A" w14:textId="77777777" w:rsidR="00D73DBD" w:rsidRPr="00D73DBD" w:rsidRDefault="00D73DBD" w:rsidP="0045746D">
      <w:pPr>
        <w:rPr>
          <w:rFonts w:cs="Arial"/>
        </w:rPr>
      </w:pPr>
    </w:p>
    <w:p w14:paraId="28B702B3" w14:textId="77777777" w:rsidR="00491E71" w:rsidRPr="00D73DBD" w:rsidRDefault="00491E71" w:rsidP="0045746D">
      <w:pPr>
        <w:rPr>
          <w:rFonts w:cs="Arial"/>
          <w:b/>
        </w:rPr>
      </w:pPr>
      <w:r w:rsidRPr="00D73DBD">
        <w:rPr>
          <w:rFonts w:cs="Arial"/>
          <w:b/>
        </w:rPr>
        <w:t xml:space="preserve">2.1. </w:t>
      </w:r>
      <w:r w:rsidR="006515DF" w:rsidRPr="00D73DBD">
        <w:rPr>
          <w:rFonts w:cs="Arial"/>
          <w:b/>
        </w:rPr>
        <w:t xml:space="preserve">Обектът е нов за </w:t>
      </w:r>
      <w:r w:rsidRPr="00D73DBD">
        <w:rPr>
          <w:rFonts w:cs="Arial"/>
          <w:b/>
        </w:rPr>
        <w:t xml:space="preserve">електроразпределителната мрежа </w:t>
      </w:r>
    </w:p>
    <w:p w14:paraId="0FEF58B5" w14:textId="5B2DA41D" w:rsidR="00491E71" w:rsidRPr="00D73DBD" w:rsidRDefault="00B217F0" w:rsidP="0045746D">
      <w:pPr>
        <w:tabs>
          <w:tab w:val="left" w:pos="284"/>
        </w:tabs>
        <w:ind w:left="284"/>
        <w:rPr>
          <w:rFonts w:cs="Arial"/>
        </w:rPr>
      </w:pPr>
      <w:r w:rsidRPr="00B217F0">
        <w:rPr>
          <w:rFonts w:cs="Arial"/>
          <w:sz w:val="18"/>
          <w:szCs w:val="18"/>
        </w:rPr>
        <w:fldChar w:fldCharType="begin">
          <w:ffData>
            <w:name w:val="Check7"/>
            <w:enabled/>
            <w:calcOnExit w:val="0"/>
            <w:checkBox>
              <w:sizeAuto/>
              <w:default w:val="0"/>
            </w:checkBox>
          </w:ffData>
        </w:fldChar>
      </w:r>
      <w:bookmarkStart w:id="8" w:name="Check7"/>
      <w:r w:rsidRPr="00B217F0">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B217F0">
        <w:rPr>
          <w:rFonts w:cs="Arial"/>
          <w:sz w:val="18"/>
          <w:szCs w:val="18"/>
        </w:rPr>
        <w:fldChar w:fldCharType="end"/>
      </w:r>
      <w:bookmarkEnd w:id="8"/>
      <w:r w:rsidRPr="00B217F0">
        <w:rPr>
          <w:rFonts w:cs="Arial"/>
          <w:sz w:val="18"/>
          <w:szCs w:val="18"/>
          <w:lang w:val="en-US"/>
        </w:rPr>
        <w:t xml:space="preserve"> </w:t>
      </w:r>
      <w:r w:rsidR="006515DF" w:rsidRPr="00D73DBD">
        <w:rPr>
          <w:rFonts w:cs="Arial"/>
        </w:rPr>
        <w:t>И</w:t>
      </w:r>
      <w:r w:rsidR="00491E71" w:rsidRPr="00D73DBD">
        <w:rPr>
          <w:rFonts w:cs="Arial"/>
        </w:rPr>
        <w:t xml:space="preserve">зграждане на </w:t>
      </w:r>
      <w:r w:rsidR="00491E71" w:rsidRPr="00D73DBD">
        <w:rPr>
          <w:rFonts w:cs="Arial"/>
          <w:b/>
        </w:rPr>
        <w:t>нов</w:t>
      </w:r>
      <w:r w:rsidR="00491E71" w:rsidRPr="00D73DBD">
        <w:rPr>
          <w:rFonts w:cs="Arial"/>
        </w:rPr>
        <w:t xml:space="preserve"> обект (ново строителство по реда на ЗУТ)</w:t>
      </w:r>
      <w:r w:rsidR="006515DF" w:rsidRPr="00D73DBD">
        <w:rPr>
          <w:rFonts w:cs="Arial"/>
        </w:rPr>
        <w:t xml:space="preserve"> – чл.4, ал.1, т.1 Наредба 6</w:t>
      </w:r>
      <w:r w:rsidR="00491E71" w:rsidRPr="00D73DBD">
        <w:rPr>
          <w:rFonts w:cs="Arial"/>
        </w:rPr>
        <w:t xml:space="preserve">. Очаквано въвеждане в експлоатация – </w:t>
      </w:r>
      <w:r w:rsidR="00491E71" w:rsidRPr="00D73DBD">
        <w:rPr>
          <w:rFonts w:cs="Arial"/>
        </w:rPr>
        <w:fldChar w:fldCharType="begin">
          <w:ffData>
            <w:name w:val="Text3"/>
            <w:enabled/>
            <w:calcOnExit w:val="0"/>
            <w:textInput>
              <w:default w:val="___________________"/>
            </w:textInput>
          </w:ffData>
        </w:fldChar>
      </w:r>
      <w:r w:rsidR="00491E71" w:rsidRPr="00D73DBD">
        <w:rPr>
          <w:rFonts w:cs="Arial"/>
        </w:rPr>
        <w:instrText xml:space="preserve"> FORMTEXT </w:instrText>
      </w:r>
      <w:r w:rsidR="00491E71" w:rsidRPr="00D73DBD">
        <w:rPr>
          <w:rFonts w:cs="Arial"/>
        </w:rPr>
      </w:r>
      <w:r w:rsidR="00491E71" w:rsidRPr="00D73DBD">
        <w:rPr>
          <w:rFonts w:cs="Arial"/>
        </w:rPr>
        <w:fldChar w:fldCharType="separate"/>
      </w:r>
      <w:r w:rsidR="00491E71" w:rsidRPr="00D73DBD">
        <w:rPr>
          <w:rFonts w:cs="Arial"/>
          <w:noProof/>
        </w:rPr>
        <w:t>___________________</w:t>
      </w:r>
      <w:r w:rsidR="00491E71" w:rsidRPr="00D73DBD">
        <w:rPr>
          <w:rFonts w:cs="Arial"/>
        </w:rPr>
        <w:fldChar w:fldCharType="end"/>
      </w:r>
      <w:r w:rsidR="00491E71" w:rsidRPr="00D73DBD">
        <w:rPr>
          <w:rFonts w:cs="Arial"/>
        </w:rPr>
        <w:t xml:space="preserve"> </w:t>
      </w:r>
      <w:r w:rsidR="00491E71" w:rsidRPr="00D73DBD">
        <w:rPr>
          <w:rFonts w:cs="Arial"/>
          <w:color w:val="808080" w:themeColor="background1" w:themeShade="80"/>
        </w:rPr>
        <w:t>(мм.гггг)</w:t>
      </w:r>
      <w:r w:rsidR="00491E71" w:rsidRPr="00D73DBD">
        <w:rPr>
          <w:rFonts w:cs="Arial"/>
        </w:rPr>
        <w:t>;</w:t>
      </w:r>
    </w:p>
    <w:p w14:paraId="6C2ADCC3" w14:textId="611425EA" w:rsidR="00491E71" w:rsidRPr="00D73DBD" w:rsidRDefault="00B217F0" w:rsidP="0045746D">
      <w:pPr>
        <w:tabs>
          <w:tab w:val="left" w:pos="284"/>
        </w:tabs>
        <w:ind w:left="284"/>
        <w:rPr>
          <w:rFonts w:cs="Arial"/>
        </w:rPr>
      </w:pPr>
      <w:r w:rsidRPr="00B217F0">
        <w:rPr>
          <w:rFonts w:cs="Arial"/>
          <w:sz w:val="18"/>
          <w:szCs w:val="18"/>
        </w:rPr>
        <w:fldChar w:fldCharType="begin">
          <w:ffData>
            <w:name w:val="Check8"/>
            <w:enabled/>
            <w:calcOnExit w:val="0"/>
            <w:checkBox>
              <w:sizeAuto/>
              <w:default w:val="0"/>
            </w:checkBox>
          </w:ffData>
        </w:fldChar>
      </w:r>
      <w:bookmarkStart w:id="9" w:name="Check8"/>
      <w:r w:rsidRPr="00B217F0">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B217F0">
        <w:rPr>
          <w:rFonts w:cs="Arial"/>
          <w:sz w:val="18"/>
          <w:szCs w:val="18"/>
        </w:rPr>
        <w:fldChar w:fldCharType="end"/>
      </w:r>
      <w:bookmarkEnd w:id="9"/>
      <w:r>
        <w:rPr>
          <w:rFonts w:cs="Arial"/>
          <w:lang w:val="en-US"/>
        </w:rPr>
        <w:t xml:space="preserve"> </w:t>
      </w:r>
      <w:r w:rsidR="009C4E08" w:rsidRPr="00D73DBD">
        <w:rPr>
          <w:rFonts w:cs="Arial"/>
        </w:rPr>
        <w:t xml:space="preserve">Отделяне </w:t>
      </w:r>
      <w:r w:rsidR="00491E71" w:rsidRPr="00D73DBD">
        <w:rPr>
          <w:rFonts w:cs="Arial"/>
        </w:rPr>
        <w:t>на нов обект със самостоятелно измерване на електрическата енергия, от съществуващ обект, който е присъединен към електрическата мрежа</w:t>
      </w:r>
      <w:r w:rsidR="009C4E08" w:rsidRPr="00D73DBD">
        <w:rPr>
          <w:rFonts w:cs="Arial"/>
        </w:rPr>
        <w:t xml:space="preserve"> – чл.4, ал.1, т.4 Наредба 6</w:t>
      </w:r>
      <w:r w:rsidR="00491E71" w:rsidRPr="00D73DBD">
        <w:rPr>
          <w:rFonts w:cs="Arial"/>
        </w:rPr>
        <w:t>;</w:t>
      </w:r>
    </w:p>
    <w:p w14:paraId="436409D8" w14:textId="4075B916" w:rsidR="00491E71" w:rsidRPr="00D73DBD" w:rsidRDefault="00B217F0" w:rsidP="0045746D">
      <w:pPr>
        <w:tabs>
          <w:tab w:val="left" w:pos="284"/>
        </w:tabs>
        <w:ind w:left="284"/>
        <w:rPr>
          <w:rFonts w:cs="Arial"/>
        </w:rPr>
      </w:pPr>
      <w:r w:rsidRPr="00B217F0">
        <w:rPr>
          <w:rFonts w:cs="Arial"/>
          <w:sz w:val="18"/>
          <w:szCs w:val="18"/>
        </w:rPr>
        <w:fldChar w:fldCharType="begin">
          <w:ffData>
            <w:name w:val="Check9"/>
            <w:enabled/>
            <w:calcOnExit w:val="0"/>
            <w:checkBox>
              <w:sizeAuto/>
              <w:default w:val="0"/>
            </w:checkBox>
          </w:ffData>
        </w:fldChar>
      </w:r>
      <w:bookmarkStart w:id="10" w:name="Check9"/>
      <w:r w:rsidRPr="00B217F0">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B217F0">
        <w:rPr>
          <w:rFonts w:cs="Arial"/>
          <w:sz w:val="18"/>
          <w:szCs w:val="18"/>
        </w:rPr>
        <w:fldChar w:fldCharType="end"/>
      </w:r>
      <w:bookmarkEnd w:id="10"/>
      <w:r w:rsidRPr="00B217F0">
        <w:rPr>
          <w:rFonts w:cs="Arial"/>
          <w:sz w:val="18"/>
          <w:szCs w:val="18"/>
          <w:lang w:val="en-US"/>
        </w:rPr>
        <w:t xml:space="preserve"> </w:t>
      </w:r>
      <w:r w:rsidR="009C4E08" w:rsidRPr="00D73DBD">
        <w:rPr>
          <w:rFonts w:cs="Arial"/>
        </w:rPr>
        <w:t>Е</w:t>
      </w:r>
      <w:r w:rsidR="00491E71" w:rsidRPr="00D73DBD">
        <w:rPr>
          <w:rFonts w:cs="Arial"/>
        </w:rPr>
        <w:t xml:space="preserve">лектроснабдяване на </w:t>
      </w:r>
      <w:r w:rsidR="00491E71" w:rsidRPr="00D73DBD">
        <w:rPr>
          <w:rFonts w:cs="Arial"/>
          <w:b/>
        </w:rPr>
        <w:t>приемници</w:t>
      </w:r>
      <w:r w:rsidR="00491E71" w:rsidRPr="00D73DBD">
        <w:rPr>
          <w:rFonts w:cs="Arial"/>
        </w:rPr>
        <w:t xml:space="preserve"> (консуматори) на електрическа енергия в незастроен имот</w:t>
      </w:r>
      <w:r w:rsidR="009C4E08" w:rsidRPr="00D73DBD">
        <w:rPr>
          <w:rFonts w:cs="Arial"/>
        </w:rPr>
        <w:t xml:space="preserve"> – чл.4, ал.1, т.</w:t>
      </w:r>
      <w:r w:rsidR="00E82D3B" w:rsidRPr="00D73DBD">
        <w:rPr>
          <w:rFonts w:cs="Arial"/>
        </w:rPr>
        <w:t>9 Наредба 6</w:t>
      </w:r>
      <w:r w:rsidR="00491E71" w:rsidRPr="00D73DBD">
        <w:rPr>
          <w:rFonts w:cs="Arial"/>
        </w:rPr>
        <w:t>;</w:t>
      </w:r>
    </w:p>
    <w:p w14:paraId="6FDA779C" w14:textId="61DF4A47" w:rsidR="00F96054" w:rsidRDefault="00B217F0" w:rsidP="0045746D">
      <w:pPr>
        <w:tabs>
          <w:tab w:val="left" w:pos="284"/>
        </w:tabs>
        <w:ind w:left="284"/>
        <w:rPr>
          <w:rFonts w:cs="Arial"/>
        </w:rPr>
      </w:pPr>
      <w:r w:rsidRPr="00B217F0">
        <w:rPr>
          <w:rFonts w:cs="Arial"/>
          <w:sz w:val="18"/>
          <w:szCs w:val="18"/>
        </w:rPr>
        <w:fldChar w:fldCharType="begin">
          <w:ffData>
            <w:name w:val="Check10"/>
            <w:enabled/>
            <w:calcOnExit w:val="0"/>
            <w:checkBox>
              <w:sizeAuto/>
              <w:default w:val="0"/>
            </w:checkBox>
          </w:ffData>
        </w:fldChar>
      </w:r>
      <w:bookmarkStart w:id="11" w:name="Check10"/>
      <w:r w:rsidRPr="00B217F0">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B217F0">
        <w:rPr>
          <w:rFonts w:cs="Arial"/>
          <w:sz w:val="18"/>
          <w:szCs w:val="18"/>
        </w:rPr>
        <w:fldChar w:fldCharType="end"/>
      </w:r>
      <w:bookmarkEnd w:id="11"/>
      <w:r>
        <w:rPr>
          <w:rFonts w:cs="Arial"/>
          <w:lang w:val="en-US"/>
        </w:rPr>
        <w:t xml:space="preserve"> </w:t>
      </w:r>
      <w:r w:rsidR="00F96054" w:rsidRPr="00D73DBD">
        <w:rPr>
          <w:rFonts w:cs="Arial"/>
        </w:rPr>
        <w:t>За присъединяване на обект с прекратен достъп до мрежа</w:t>
      </w:r>
      <w:r w:rsidR="00286E66">
        <w:rPr>
          <w:rFonts w:cs="Arial"/>
        </w:rPr>
        <w:t>та – чл.4, ал.1, т.11 Наредба 6;</w:t>
      </w:r>
    </w:p>
    <w:p w14:paraId="2078C3BF" w14:textId="2A9F97D2" w:rsidR="00E05870" w:rsidRDefault="00E05870" w:rsidP="0045746D">
      <w:pPr>
        <w:tabs>
          <w:tab w:val="left" w:pos="284"/>
        </w:tabs>
        <w:ind w:left="284"/>
        <w:rPr>
          <w:rFonts w:cs="Arial"/>
        </w:rPr>
      </w:pPr>
      <w:r w:rsidRPr="00B217F0">
        <w:rPr>
          <w:rFonts w:cs="Arial"/>
          <w:sz w:val="18"/>
          <w:szCs w:val="18"/>
        </w:rPr>
        <w:fldChar w:fldCharType="begin">
          <w:ffData>
            <w:name w:val="Check10"/>
            <w:enabled/>
            <w:calcOnExit w:val="0"/>
            <w:checkBox>
              <w:sizeAuto/>
              <w:default w:val="0"/>
            </w:checkBox>
          </w:ffData>
        </w:fldChar>
      </w:r>
      <w:r w:rsidRPr="00B217F0">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B217F0">
        <w:rPr>
          <w:rFonts w:cs="Arial"/>
          <w:sz w:val="18"/>
          <w:szCs w:val="18"/>
        </w:rPr>
        <w:fldChar w:fldCharType="end"/>
      </w:r>
      <w:r>
        <w:rPr>
          <w:rFonts w:cs="Arial"/>
          <w:lang w:val="en-US"/>
        </w:rPr>
        <w:t xml:space="preserve"> </w:t>
      </w:r>
      <w:r w:rsidRPr="00E05870">
        <w:rPr>
          <w:rFonts w:cs="Arial"/>
        </w:rPr>
        <w:t>За електроснабдяване на съществуващ обект, който не е присъединен към електрическата мрежа - чл.4, ал.1, т.10 Наредба 6</w:t>
      </w:r>
      <w:r w:rsidRPr="00D73DBD">
        <w:rPr>
          <w:rFonts w:cs="Arial"/>
        </w:rPr>
        <w:t>.</w:t>
      </w:r>
    </w:p>
    <w:p w14:paraId="7E884DFE" w14:textId="77777777" w:rsidR="003D527D" w:rsidRPr="00D73DBD" w:rsidRDefault="003D527D" w:rsidP="003D527D">
      <w:pPr>
        <w:rPr>
          <w:rFonts w:cs="Arial"/>
        </w:rPr>
      </w:pPr>
    </w:p>
    <w:p w14:paraId="42EDD35C" w14:textId="77777777" w:rsidR="00D36F6A" w:rsidRPr="00D73DBD" w:rsidRDefault="00D36F6A" w:rsidP="0045746D">
      <w:pPr>
        <w:tabs>
          <w:tab w:val="left" w:pos="284"/>
        </w:tabs>
        <w:rPr>
          <w:rFonts w:cs="Arial"/>
          <w:b/>
        </w:rPr>
      </w:pPr>
      <w:r w:rsidRPr="00D73DBD">
        <w:rPr>
          <w:rFonts w:cs="Arial"/>
          <w:b/>
        </w:rPr>
        <w:t>Технически данни за нов обект:</w:t>
      </w:r>
    </w:p>
    <w:p w14:paraId="38D2567A" w14:textId="77777777" w:rsidR="00D36F6A" w:rsidRPr="00D73DBD" w:rsidRDefault="00D36F6A" w:rsidP="0045746D">
      <w:r w:rsidRPr="00D73DBD">
        <w:t xml:space="preserve">Обща мощност (P=) </w:t>
      </w:r>
      <w:r w:rsidRPr="00D73DBD">
        <w:fldChar w:fldCharType="begin">
          <w:ffData>
            <w:name w:val="Text14"/>
            <w:enabled/>
            <w:calcOnExit w:val="0"/>
            <w:textInput>
              <w:default w:val="________________"/>
            </w:textInput>
          </w:ffData>
        </w:fldChar>
      </w:r>
      <w:r w:rsidRPr="00D73DBD">
        <w:instrText xml:space="preserve"> FORMTEXT </w:instrText>
      </w:r>
      <w:r w:rsidRPr="00D73DBD">
        <w:fldChar w:fldCharType="separate"/>
      </w:r>
      <w:r w:rsidRPr="00D73DBD">
        <w:rPr>
          <w:noProof/>
        </w:rPr>
        <w:t>________________</w:t>
      </w:r>
      <w:r w:rsidRPr="00D73DBD">
        <w:fldChar w:fldCharType="end"/>
      </w:r>
      <w:r w:rsidRPr="00D73DBD">
        <w:t xml:space="preserve"> kW.  </w:t>
      </w:r>
    </w:p>
    <w:p w14:paraId="784C48EE" w14:textId="77777777" w:rsidR="00D36F6A" w:rsidRPr="00D73DBD" w:rsidRDefault="00D36F6A" w:rsidP="0045746D">
      <w:r w:rsidRPr="00D73DBD">
        <w:t xml:space="preserve">Брой бъдещи клиенти (електромери):   </w:t>
      </w:r>
    </w:p>
    <w:p w14:paraId="2196BEA9" w14:textId="77777777" w:rsidR="00D36F6A" w:rsidRPr="00D73DBD" w:rsidRDefault="00D36F6A" w:rsidP="0045746D">
      <w:pPr>
        <w:pStyle w:val="ListParagraph"/>
        <w:numPr>
          <w:ilvl w:val="0"/>
          <w:numId w:val="47"/>
        </w:numPr>
        <w:ind w:left="284" w:hanging="284"/>
        <w:jc w:val="both"/>
      </w:pPr>
      <w:r w:rsidRPr="00744341">
        <w:rPr>
          <w:rFonts w:eastAsia="Times New Roman"/>
          <w:color w:val="000000"/>
          <w:spacing w:val="0"/>
          <w:lang w:eastAsia="bg-BG"/>
        </w:rPr>
        <w:t>битови</w:t>
      </w:r>
      <w:r w:rsidRPr="00D73DBD">
        <w:t xml:space="preserve"> </w:t>
      </w:r>
      <w:r w:rsidRPr="00D73DBD">
        <w:fldChar w:fldCharType="begin">
          <w:ffData>
            <w:name w:val="Text17"/>
            <w:enabled/>
            <w:calcOnExit w:val="0"/>
            <w:textInput>
              <w:default w:val="……….."/>
            </w:textInput>
          </w:ffData>
        </w:fldChar>
      </w:r>
      <w:r w:rsidRPr="00D73DBD">
        <w:instrText xml:space="preserve"> FORMTEXT </w:instrText>
      </w:r>
      <w:r w:rsidRPr="00D73DBD">
        <w:fldChar w:fldCharType="separate"/>
      </w:r>
      <w:r w:rsidRPr="00D73DBD">
        <w:rPr>
          <w:noProof/>
        </w:rPr>
        <w:t>………..</w:t>
      </w:r>
      <w:r w:rsidRPr="00D73DBD">
        <w:fldChar w:fldCharType="end"/>
      </w:r>
      <w:r w:rsidRPr="00D73DBD">
        <w:t xml:space="preserve"> бр. от които:   </w:t>
      </w:r>
      <w:r w:rsidRPr="00D73DBD">
        <w:tab/>
      </w:r>
      <w:r w:rsidRPr="00D73DBD">
        <w:fldChar w:fldCharType="begin">
          <w:ffData>
            <w:name w:val="Text15"/>
            <w:enabled/>
            <w:calcOnExit w:val="0"/>
            <w:textInput>
              <w:default w:val="_______________"/>
            </w:textInput>
          </w:ffData>
        </w:fldChar>
      </w:r>
      <w:r w:rsidRPr="00D73DBD">
        <w:instrText xml:space="preserve"> FORMTEXT </w:instrText>
      </w:r>
      <w:r w:rsidRPr="00D73DBD">
        <w:fldChar w:fldCharType="separate"/>
      </w:r>
      <w:r w:rsidRPr="00D73DBD">
        <w:rPr>
          <w:noProof/>
        </w:rPr>
        <w:t>_______________</w:t>
      </w:r>
      <w:r w:rsidRPr="00D73DBD">
        <w:fldChar w:fldCharType="end"/>
      </w:r>
      <w:r w:rsidRPr="00D73DBD">
        <w:t xml:space="preserve">      </w:t>
      </w:r>
      <w:r w:rsidRPr="00D73DBD">
        <w:fldChar w:fldCharType="begin">
          <w:ffData>
            <w:name w:val="Text16"/>
            <w:enabled/>
            <w:calcOnExit w:val="0"/>
            <w:textInput>
              <w:default w:val="_______________"/>
            </w:textInput>
          </w:ffData>
        </w:fldChar>
      </w:r>
      <w:r w:rsidRPr="00D73DBD">
        <w:instrText xml:space="preserve"> FORMTEXT </w:instrText>
      </w:r>
      <w:r w:rsidRPr="00D73DBD">
        <w:fldChar w:fldCharType="separate"/>
      </w:r>
      <w:r w:rsidRPr="00D73DBD">
        <w:rPr>
          <w:noProof/>
        </w:rPr>
        <w:t>_______________</w:t>
      </w:r>
      <w:r w:rsidRPr="00D73DBD">
        <w:fldChar w:fldCharType="end"/>
      </w:r>
      <w:r w:rsidRPr="00D73DBD">
        <w:t xml:space="preserve">                          </w:t>
      </w:r>
    </w:p>
    <w:p w14:paraId="2F1D17F6" w14:textId="77777777" w:rsidR="00D36F6A" w:rsidRPr="00D73DBD" w:rsidRDefault="00D36F6A" w:rsidP="0045746D">
      <w:r w:rsidRPr="00D73DBD">
        <w:tab/>
      </w:r>
      <w:r w:rsidRPr="00D73DBD">
        <w:tab/>
      </w:r>
      <w:r w:rsidRPr="00D73DBD">
        <w:tab/>
      </w:r>
      <w:r w:rsidRPr="00D73DBD">
        <w:tab/>
      </w:r>
      <w:r w:rsidRPr="00D73DBD">
        <w:tab/>
        <w:t xml:space="preserve">(брой монофазни)     (брой трифазни)                               </w:t>
      </w:r>
    </w:p>
    <w:p w14:paraId="0A2D058C" w14:textId="77777777" w:rsidR="00D36F6A" w:rsidRPr="00D73DBD" w:rsidRDefault="00D36F6A" w:rsidP="0045746D">
      <w:pPr>
        <w:pStyle w:val="ListParagraph"/>
        <w:numPr>
          <w:ilvl w:val="0"/>
          <w:numId w:val="47"/>
        </w:numPr>
        <w:ind w:left="284" w:hanging="284"/>
        <w:jc w:val="both"/>
      </w:pPr>
      <w:r w:rsidRPr="00744341">
        <w:rPr>
          <w:rFonts w:eastAsia="Times New Roman"/>
          <w:color w:val="000000"/>
          <w:spacing w:val="0"/>
          <w:lang w:eastAsia="bg-BG"/>
        </w:rPr>
        <w:t>небитови</w:t>
      </w:r>
      <w:r w:rsidRPr="00D73DBD">
        <w:t xml:space="preserve"> </w:t>
      </w:r>
      <w:r w:rsidRPr="00D73DBD">
        <w:fldChar w:fldCharType="begin">
          <w:ffData>
            <w:name w:val="Text17"/>
            <w:enabled/>
            <w:calcOnExit w:val="0"/>
            <w:textInput>
              <w:default w:val="……….."/>
            </w:textInput>
          </w:ffData>
        </w:fldChar>
      </w:r>
      <w:r w:rsidRPr="00D73DBD">
        <w:instrText xml:space="preserve"> FORMTEXT </w:instrText>
      </w:r>
      <w:r w:rsidRPr="00D73DBD">
        <w:fldChar w:fldCharType="separate"/>
      </w:r>
      <w:r w:rsidRPr="00D73DBD">
        <w:rPr>
          <w:noProof/>
        </w:rPr>
        <w:t>………..</w:t>
      </w:r>
      <w:r w:rsidRPr="00D73DBD">
        <w:fldChar w:fldCharType="end"/>
      </w:r>
      <w:r w:rsidRPr="00D73DBD">
        <w:t xml:space="preserve"> бр. от които:  </w:t>
      </w:r>
      <w:r w:rsidRPr="00D73DBD">
        <w:tab/>
      </w:r>
      <w:r w:rsidRPr="00D73DBD">
        <w:fldChar w:fldCharType="begin">
          <w:ffData>
            <w:name w:val="Text15"/>
            <w:enabled/>
            <w:calcOnExit w:val="0"/>
            <w:textInput>
              <w:default w:val="_______________"/>
            </w:textInput>
          </w:ffData>
        </w:fldChar>
      </w:r>
      <w:r w:rsidRPr="00D73DBD">
        <w:instrText xml:space="preserve"> FORMTEXT </w:instrText>
      </w:r>
      <w:r w:rsidRPr="00D73DBD">
        <w:fldChar w:fldCharType="separate"/>
      </w:r>
      <w:r w:rsidRPr="00D73DBD">
        <w:rPr>
          <w:noProof/>
        </w:rPr>
        <w:t>_______________</w:t>
      </w:r>
      <w:r w:rsidRPr="00D73DBD">
        <w:fldChar w:fldCharType="end"/>
      </w:r>
      <w:r w:rsidRPr="00D73DBD">
        <w:t xml:space="preserve">      </w:t>
      </w:r>
      <w:r w:rsidRPr="00D73DBD">
        <w:fldChar w:fldCharType="begin">
          <w:ffData>
            <w:name w:val="Text16"/>
            <w:enabled/>
            <w:calcOnExit w:val="0"/>
            <w:textInput>
              <w:default w:val="_______________"/>
            </w:textInput>
          </w:ffData>
        </w:fldChar>
      </w:r>
      <w:r w:rsidRPr="00D73DBD">
        <w:instrText xml:space="preserve"> FORMTEXT </w:instrText>
      </w:r>
      <w:r w:rsidRPr="00D73DBD">
        <w:fldChar w:fldCharType="separate"/>
      </w:r>
      <w:r w:rsidRPr="00D73DBD">
        <w:rPr>
          <w:noProof/>
        </w:rPr>
        <w:t>_______________</w:t>
      </w:r>
      <w:r w:rsidRPr="00D73DBD">
        <w:fldChar w:fldCharType="end"/>
      </w:r>
      <w:r w:rsidRPr="00D73DBD">
        <w:t xml:space="preserve">                          </w:t>
      </w:r>
    </w:p>
    <w:p w14:paraId="7C3A82C7" w14:textId="77777777" w:rsidR="00D36F6A" w:rsidRPr="00D73DBD" w:rsidRDefault="00D36F6A" w:rsidP="0045746D">
      <w:pPr>
        <w:ind w:left="2836" w:firstLine="709"/>
        <w:rPr>
          <w:b/>
        </w:rPr>
      </w:pPr>
      <w:r w:rsidRPr="00D73DBD">
        <w:t>(брой монофазни)     (брой трифазни</w:t>
      </w:r>
      <w:r w:rsidRPr="00D73DBD">
        <w:rPr>
          <w:b/>
        </w:rPr>
        <w:t>)</w:t>
      </w:r>
    </w:p>
    <w:p w14:paraId="6BB811F6" w14:textId="77777777" w:rsidR="00491E71" w:rsidRPr="00D73DBD" w:rsidRDefault="00491E71" w:rsidP="0045746D">
      <w:pPr>
        <w:tabs>
          <w:tab w:val="left" w:pos="284"/>
        </w:tabs>
        <w:ind w:left="284"/>
        <w:rPr>
          <w:rFonts w:cs="Arial"/>
        </w:rPr>
      </w:pPr>
      <w:r w:rsidRPr="00D73DBD">
        <w:rPr>
          <w:rFonts w:cs="Arial"/>
        </w:rPr>
        <w:t xml:space="preserve"> </w:t>
      </w:r>
    </w:p>
    <w:p w14:paraId="0F960C5F" w14:textId="77777777" w:rsidR="00491E71" w:rsidRPr="00D73DBD" w:rsidRDefault="00491E71" w:rsidP="0045746D">
      <w:pPr>
        <w:rPr>
          <w:rFonts w:cs="Arial"/>
          <w:b/>
        </w:rPr>
      </w:pPr>
      <w:r w:rsidRPr="00D73DBD">
        <w:rPr>
          <w:rFonts w:cs="Arial"/>
          <w:b/>
        </w:rPr>
        <w:t xml:space="preserve">2.2. </w:t>
      </w:r>
      <w:r w:rsidR="000405BD" w:rsidRPr="00D73DBD">
        <w:rPr>
          <w:rFonts w:cs="Arial"/>
          <w:b/>
        </w:rPr>
        <w:t>Обектът е присъединен към електроразпределителната мрежа и е необходима п</w:t>
      </w:r>
      <w:r w:rsidRPr="00D73DBD">
        <w:rPr>
          <w:rFonts w:cs="Arial"/>
          <w:b/>
        </w:rPr>
        <w:t>ромяна на техническите параметри на присъединяване</w:t>
      </w:r>
      <w:r w:rsidR="000405BD" w:rsidRPr="00D73DBD">
        <w:rPr>
          <w:rFonts w:cs="Arial"/>
          <w:b/>
        </w:rPr>
        <w:t>. И</w:t>
      </w:r>
      <w:r w:rsidRPr="00D73DBD">
        <w:rPr>
          <w:rFonts w:cs="Arial"/>
          <w:b/>
        </w:rPr>
        <w:t xml:space="preserve">змервателна точка номер (ИТН) </w:t>
      </w:r>
      <w:r w:rsidR="000405BD" w:rsidRPr="00D73DBD">
        <w:rPr>
          <w:rFonts w:cs="Arial"/>
        </w:rPr>
        <w:fldChar w:fldCharType="begin">
          <w:ffData>
            <w:name w:val=""/>
            <w:enabled/>
            <w:calcOnExit w:val="0"/>
            <w:textInput>
              <w:default w:val="............."/>
            </w:textInput>
          </w:ffData>
        </w:fldChar>
      </w:r>
      <w:r w:rsidR="000405BD" w:rsidRPr="00D73DBD">
        <w:rPr>
          <w:rFonts w:cs="Arial"/>
        </w:rPr>
        <w:instrText xml:space="preserve"> FORMTEXT </w:instrText>
      </w:r>
      <w:r w:rsidR="000405BD" w:rsidRPr="00D73DBD">
        <w:rPr>
          <w:rFonts w:cs="Arial"/>
        </w:rPr>
      </w:r>
      <w:r w:rsidR="000405BD" w:rsidRPr="00D73DBD">
        <w:rPr>
          <w:rFonts w:cs="Arial"/>
        </w:rPr>
        <w:fldChar w:fldCharType="separate"/>
      </w:r>
      <w:r w:rsidR="000405BD" w:rsidRPr="00D73DBD">
        <w:rPr>
          <w:rFonts w:cs="Arial"/>
          <w:noProof/>
        </w:rPr>
        <w:t>.............</w:t>
      </w:r>
      <w:r w:rsidR="000405BD" w:rsidRPr="00D73DBD">
        <w:rPr>
          <w:rFonts w:cs="Arial"/>
        </w:rPr>
        <w:fldChar w:fldCharType="end"/>
      </w:r>
    </w:p>
    <w:p w14:paraId="0A6551B0" w14:textId="6DB800E6" w:rsidR="00491E71" w:rsidRPr="00D73DBD" w:rsidRDefault="00B217F0" w:rsidP="0045746D">
      <w:pPr>
        <w:ind w:left="284"/>
        <w:rPr>
          <w:rFonts w:cs="Arial"/>
        </w:rPr>
      </w:pPr>
      <w:r w:rsidRPr="00B217F0">
        <w:rPr>
          <w:rFonts w:cs="Arial"/>
          <w:sz w:val="18"/>
          <w:szCs w:val="18"/>
        </w:rPr>
        <w:fldChar w:fldCharType="begin">
          <w:ffData>
            <w:name w:val="Check11"/>
            <w:enabled/>
            <w:calcOnExit w:val="0"/>
            <w:checkBox>
              <w:sizeAuto/>
              <w:default w:val="0"/>
            </w:checkBox>
          </w:ffData>
        </w:fldChar>
      </w:r>
      <w:bookmarkStart w:id="12" w:name="Check11"/>
      <w:r w:rsidRPr="00B217F0">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B217F0">
        <w:rPr>
          <w:rFonts w:cs="Arial"/>
          <w:sz w:val="18"/>
          <w:szCs w:val="18"/>
        </w:rPr>
        <w:fldChar w:fldCharType="end"/>
      </w:r>
      <w:bookmarkEnd w:id="12"/>
      <w:r>
        <w:rPr>
          <w:rFonts w:cs="Arial"/>
          <w:lang w:val="en-US"/>
        </w:rPr>
        <w:t xml:space="preserve"> </w:t>
      </w:r>
      <w:r w:rsidR="000405BD" w:rsidRPr="00D73DBD">
        <w:rPr>
          <w:rFonts w:cs="Arial"/>
        </w:rPr>
        <w:t>П</w:t>
      </w:r>
      <w:r w:rsidR="00491E71" w:rsidRPr="00D73DBD">
        <w:rPr>
          <w:rFonts w:cs="Arial"/>
        </w:rPr>
        <w:t>ри преустройство на обект</w:t>
      </w:r>
      <w:r w:rsidR="000405BD" w:rsidRPr="00D73DBD">
        <w:rPr>
          <w:rFonts w:cs="Arial"/>
        </w:rPr>
        <w:t>а</w:t>
      </w:r>
      <w:r w:rsidR="00491E71" w:rsidRPr="00D73DBD">
        <w:rPr>
          <w:rFonts w:cs="Arial"/>
        </w:rPr>
        <w:t xml:space="preserve"> по реда на ЗУТ</w:t>
      </w:r>
      <w:r w:rsidR="006515DF" w:rsidRPr="00D73DBD">
        <w:rPr>
          <w:rFonts w:cs="Arial"/>
        </w:rPr>
        <w:t xml:space="preserve"> – чл.4, ал.1, т.2 Наредба 6</w:t>
      </w:r>
      <w:r w:rsidR="00491E71" w:rsidRPr="00D73DBD">
        <w:rPr>
          <w:rFonts w:cs="Arial"/>
        </w:rPr>
        <w:t>;</w:t>
      </w:r>
    </w:p>
    <w:p w14:paraId="6BFB70C0" w14:textId="1FAAB7CB" w:rsidR="00491E71" w:rsidRPr="00D73DBD" w:rsidRDefault="00B217F0" w:rsidP="0045746D">
      <w:pPr>
        <w:ind w:left="284"/>
        <w:rPr>
          <w:rFonts w:cs="Arial"/>
        </w:rPr>
      </w:pPr>
      <w:r w:rsidRPr="00B217F0">
        <w:rPr>
          <w:rFonts w:cs="Arial"/>
          <w:sz w:val="18"/>
          <w:szCs w:val="18"/>
        </w:rPr>
        <w:fldChar w:fldCharType="begin">
          <w:ffData>
            <w:name w:val="Check12"/>
            <w:enabled/>
            <w:calcOnExit w:val="0"/>
            <w:checkBox>
              <w:sizeAuto/>
              <w:default w:val="0"/>
            </w:checkBox>
          </w:ffData>
        </w:fldChar>
      </w:r>
      <w:bookmarkStart w:id="13" w:name="Check12"/>
      <w:r w:rsidRPr="00B217F0">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B217F0">
        <w:rPr>
          <w:rFonts w:cs="Arial"/>
          <w:sz w:val="18"/>
          <w:szCs w:val="18"/>
        </w:rPr>
        <w:fldChar w:fldCharType="end"/>
      </w:r>
      <w:bookmarkEnd w:id="13"/>
      <w:r>
        <w:rPr>
          <w:rFonts w:cs="Arial"/>
          <w:lang w:val="en-US"/>
        </w:rPr>
        <w:t xml:space="preserve"> </w:t>
      </w:r>
      <w:r w:rsidR="000405BD" w:rsidRPr="00D73DBD">
        <w:rPr>
          <w:rFonts w:cs="Arial"/>
        </w:rPr>
        <w:t>П</w:t>
      </w:r>
      <w:r w:rsidR="00491E71" w:rsidRPr="00D73DBD">
        <w:rPr>
          <w:rFonts w:cs="Arial"/>
        </w:rPr>
        <w:t>ри увеличаване на договорената присъединена мощност</w:t>
      </w:r>
      <w:r w:rsidR="00491E71" w:rsidRPr="00D73DBD">
        <w:t xml:space="preserve"> </w:t>
      </w:r>
      <w:r w:rsidR="00491E71" w:rsidRPr="00D73DBD">
        <w:rPr>
          <w:rFonts w:cs="Arial"/>
        </w:rPr>
        <w:t xml:space="preserve">на </w:t>
      </w:r>
      <w:r w:rsidR="000405BD" w:rsidRPr="00D73DBD">
        <w:rPr>
          <w:rFonts w:cs="Arial"/>
        </w:rPr>
        <w:t>обекта – чл.4, ал.1, т.3 Наредба 6;</w:t>
      </w:r>
    </w:p>
    <w:p w14:paraId="70F780A0" w14:textId="0078BB9B" w:rsidR="00D73DBD" w:rsidRDefault="00B217F0" w:rsidP="0045746D">
      <w:pPr>
        <w:ind w:left="284"/>
        <w:rPr>
          <w:rFonts w:cs="Arial"/>
        </w:rPr>
      </w:pPr>
      <w:r w:rsidRPr="00B217F0">
        <w:rPr>
          <w:rFonts w:cs="Arial"/>
          <w:sz w:val="18"/>
          <w:szCs w:val="18"/>
        </w:rPr>
        <w:fldChar w:fldCharType="begin">
          <w:ffData>
            <w:name w:val="Check13"/>
            <w:enabled/>
            <w:calcOnExit w:val="0"/>
            <w:checkBox>
              <w:sizeAuto/>
              <w:default w:val="0"/>
            </w:checkBox>
          </w:ffData>
        </w:fldChar>
      </w:r>
      <w:bookmarkStart w:id="14" w:name="Check13"/>
      <w:r w:rsidRPr="00B217F0">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B217F0">
        <w:rPr>
          <w:rFonts w:cs="Arial"/>
          <w:sz w:val="18"/>
          <w:szCs w:val="18"/>
        </w:rPr>
        <w:fldChar w:fldCharType="end"/>
      </w:r>
      <w:bookmarkEnd w:id="14"/>
      <w:r>
        <w:rPr>
          <w:rFonts w:cs="Arial"/>
          <w:lang w:val="en-US"/>
        </w:rPr>
        <w:t xml:space="preserve"> </w:t>
      </w:r>
      <w:r w:rsidR="008501D2" w:rsidRPr="00D73DBD">
        <w:rPr>
          <w:rFonts w:cs="Arial"/>
        </w:rPr>
        <w:t>П</w:t>
      </w:r>
      <w:r w:rsidR="00491E71" w:rsidRPr="00D73DBD">
        <w:rPr>
          <w:rFonts w:cs="Arial"/>
        </w:rPr>
        <w:t>ри промяна на броя на фазите независимо от това, дали се променя договорената присъединена мощност</w:t>
      </w:r>
      <w:r w:rsidR="008501D2" w:rsidRPr="00D73DBD">
        <w:rPr>
          <w:rFonts w:cs="Arial"/>
        </w:rPr>
        <w:t xml:space="preserve"> – чл.4, ал.1, т.5 Наредба 6</w:t>
      </w:r>
      <w:r w:rsidR="00491E71" w:rsidRPr="00D73DBD">
        <w:rPr>
          <w:rFonts w:cs="Arial"/>
        </w:rPr>
        <w:t>;</w:t>
      </w:r>
    </w:p>
    <w:p w14:paraId="32C1DC69" w14:textId="77777777" w:rsidR="00E05870" w:rsidRPr="00D73DBD" w:rsidRDefault="00E05870" w:rsidP="0045746D">
      <w:pPr>
        <w:ind w:left="284"/>
        <w:rPr>
          <w:rFonts w:cs="Arial"/>
        </w:rPr>
      </w:pPr>
    </w:p>
    <w:p w14:paraId="0C7CF32B" w14:textId="77777777" w:rsidR="00D36F6A" w:rsidRPr="00D73DBD" w:rsidRDefault="00D36F6A" w:rsidP="0045746D">
      <w:pPr>
        <w:rPr>
          <w:b/>
        </w:rPr>
      </w:pPr>
      <w:r w:rsidRPr="00D73DBD">
        <w:rPr>
          <w:b/>
        </w:rPr>
        <w:t>Технически данни за съществуващия обект</w:t>
      </w:r>
    </w:p>
    <w:p w14:paraId="30896102" w14:textId="77777777" w:rsidR="00D36F6A" w:rsidRPr="00D73DBD" w:rsidRDefault="00D36F6A" w:rsidP="0045746D">
      <w:pPr>
        <w:rPr>
          <w:rFonts w:cs="Arial"/>
        </w:rPr>
      </w:pPr>
      <w:r w:rsidRPr="00D73DBD">
        <w:rPr>
          <w:rFonts w:cs="Arial"/>
        </w:rPr>
        <w:t>Желая промяна за параметрите на обекта с  горепосочения адрес и  ИТН, както следва:</w:t>
      </w:r>
    </w:p>
    <w:p w14:paraId="215B5FE5" w14:textId="77777777" w:rsidR="00D36F6A" w:rsidRPr="00D73DBD" w:rsidRDefault="00D36F6A" w:rsidP="0045746D">
      <w:pPr>
        <w:rPr>
          <w:rFonts w:cs="Arial"/>
        </w:rPr>
      </w:pPr>
      <w:r w:rsidRPr="00D73DBD">
        <w:rPr>
          <w:rFonts w:cs="Arial"/>
        </w:rPr>
        <w:t xml:space="preserve">      Р(същ.) =              </w:t>
      </w:r>
      <w:r w:rsidRPr="00D73DBD">
        <w:rPr>
          <w:rFonts w:cs="Arial"/>
        </w:rPr>
        <w:fldChar w:fldCharType="begin">
          <w:ffData>
            <w:name w:val="Text19"/>
            <w:enabled/>
            <w:calcOnExit w:val="0"/>
            <w:textInput>
              <w:default w:val="_________________"/>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_________________</w:t>
      </w:r>
      <w:r w:rsidRPr="00D73DBD">
        <w:rPr>
          <w:rFonts w:cs="Arial"/>
        </w:rPr>
        <w:fldChar w:fldCharType="end"/>
      </w:r>
      <w:r w:rsidRPr="00D73DBD">
        <w:rPr>
          <w:rFonts w:cs="Arial"/>
        </w:rPr>
        <w:t xml:space="preserve"> kW,    </w:t>
      </w:r>
      <w:r w:rsidRPr="00D73DBD">
        <w:rPr>
          <w:rFonts w:cs="Arial"/>
        </w:rPr>
        <w:fldChar w:fldCharType="begin">
          <w:ffData>
            <w:name w:val="Text20"/>
            <w:enabled/>
            <w:calcOnExit w:val="0"/>
            <w:textInput>
              <w:default w:val="___________________"/>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___________________</w:t>
      </w:r>
      <w:r w:rsidRPr="00D73DBD">
        <w:rPr>
          <w:rFonts w:cs="Arial"/>
        </w:rPr>
        <w:fldChar w:fldCharType="end"/>
      </w:r>
      <w:r w:rsidRPr="00D73DBD">
        <w:rPr>
          <w:rFonts w:cs="Arial"/>
        </w:rPr>
        <w:t xml:space="preserve"> kW,    </w:t>
      </w:r>
    </w:p>
    <w:p w14:paraId="497AA9AF" w14:textId="77777777" w:rsidR="00D36F6A" w:rsidRPr="00D73DBD" w:rsidRDefault="00D36F6A" w:rsidP="0045746D">
      <w:pPr>
        <w:rPr>
          <w:rFonts w:cs="Arial"/>
        </w:rPr>
      </w:pPr>
      <w:r w:rsidRPr="00D73DBD">
        <w:rPr>
          <w:rFonts w:cs="Arial"/>
        </w:rPr>
        <w:t xml:space="preserve">                                        (монофазна)                     (трифазна)                          </w:t>
      </w:r>
    </w:p>
    <w:p w14:paraId="01CC8215" w14:textId="77777777" w:rsidR="00D36F6A" w:rsidRPr="00D73DBD" w:rsidRDefault="00D36F6A" w:rsidP="0045746D">
      <w:pPr>
        <w:rPr>
          <w:rFonts w:cs="Arial"/>
        </w:rPr>
      </w:pPr>
    </w:p>
    <w:p w14:paraId="1DA71B80" w14:textId="77777777" w:rsidR="00D36F6A" w:rsidRPr="00D73DBD" w:rsidRDefault="00D36F6A" w:rsidP="0045746D">
      <w:pPr>
        <w:rPr>
          <w:rFonts w:cs="Arial"/>
        </w:rPr>
      </w:pPr>
      <w:r w:rsidRPr="00D73DBD">
        <w:rPr>
          <w:rFonts w:cs="Arial"/>
        </w:rPr>
        <w:t xml:space="preserve">       Р(доп.) =              </w:t>
      </w:r>
      <w:r w:rsidRPr="00D73DBD">
        <w:rPr>
          <w:rFonts w:cs="Arial"/>
        </w:rPr>
        <w:fldChar w:fldCharType="begin">
          <w:ffData>
            <w:name w:val="Text19"/>
            <w:enabled/>
            <w:calcOnExit w:val="0"/>
            <w:textInput>
              <w:default w:val="_________________"/>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_________________</w:t>
      </w:r>
      <w:r w:rsidRPr="00D73DBD">
        <w:rPr>
          <w:rFonts w:cs="Arial"/>
        </w:rPr>
        <w:fldChar w:fldCharType="end"/>
      </w:r>
      <w:r w:rsidRPr="00D73DBD">
        <w:rPr>
          <w:rFonts w:cs="Arial"/>
        </w:rPr>
        <w:t xml:space="preserve"> kW,    </w:t>
      </w:r>
      <w:r w:rsidRPr="00D73DBD">
        <w:rPr>
          <w:rFonts w:cs="Arial"/>
        </w:rPr>
        <w:fldChar w:fldCharType="begin">
          <w:ffData>
            <w:name w:val="Text20"/>
            <w:enabled/>
            <w:calcOnExit w:val="0"/>
            <w:textInput>
              <w:default w:val="___________________"/>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___________________</w:t>
      </w:r>
      <w:r w:rsidRPr="00D73DBD">
        <w:rPr>
          <w:rFonts w:cs="Arial"/>
        </w:rPr>
        <w:fldChar w:fldCharType="end"/>
      </w:r>
      <w:r w:rsidRPr="00D73DBD">
        <w:rPr>
          <w:rFonts w:cs="Arial"/>
        </w:rPr>
        <w:t xml:space="preserve"> kW,    </w:t>
      </w:r>
    </w:p>
    <w:p w14:paraId="7E10E6D4" w14:textId="1190ADB7" w:rsidR="00D36F6A" w:rsidRDefault="00D36F6A" w:rsidP="0045746D">
      <w:pPr>
        <w:rPr>
          <w:rFonts w:cs="Arial"/>
        </w:rPr>
      </w:pPr>
      <w:r w:rsidRPr="00D73DBD">
        <w:rPr>
          <w:rFonts w:cs="Arial"/>
        </w:rPr>
        <w:lastRenderedPageBreak/>
        <w:t xml:space="preserve">                                        (монофазна)                     (три</w:t>
      </w:r>
      <w:r w:rsidR="003D527D">
        <w:rPr>
          <w:rFonts w:cs="Arial"/>
        </w:rPr>
        <w:t xml:space="preserve">фазна)                      </w:t>
      </w:r>
    </w:p>
    <w:p w14:paraId="516124ED" w14:textId="77777777" w:rsidR="0045746D" w:rsidRPr="00D73DBD" w:rsidRDefault="0045746D" w:rsidP="0045746D">
      <w:pPr>
        <w:rPr>
          <w:rFonts w:cs="Arial"/>
        </w:rPr>
      </w:pPr>
    </w:p>
    <w:p w14:paraId="44B93CC9" w14:textId="663DFFB7" w:rsidR="0045746D" w:rsidRPr="00D73DBD" w:rsidRDefault="00D36F6A" w:rsidP="0045746D">
      <w:pPr>
        <w:rPr>
          <w:rFonts w:cs="Arial"/>
        </w:rPr>
      </w:pPr>
      <w:r w:rsidRPr="00D73DBD">
        <w:rPr>
          <w:rFonts w:cs="Arial"/>
        </w:rPr>
        <w:t xml:space="preserve">      </w:t>
      </w:r>
      <w:r w:rsidRPr="00D73DBD">
        <w:rPr>
          <w:rFonts w:cs="Arial"/>
        </w:rPr>
        <w:tab/>
      </w:r>
      <w:r w:rsidRPr="00D73DBD">
        <w:rPr>
          <w:rFonts w:cs="Arial"/>
        </w:rPr>
        <w:tab/>
        <w:t xml:space="preserve"> Р(обща ) =         </w:t>
      </w:r>
      <w:r w:rsidRPr="00D73DBD">
        <w:rPr>
          <w:rFonts w:cs="Arial"/>
        </w:rPr>
        <w:fldChar w:fldCharType="begin">
          <w:ffData>
            <w:name w:val="Text21"/>
            <w:enabled/>
            <w:calcOnExit w:val="0"/>
            <w:textInput>
              <w:default w:val="___________________"/>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___________________</w:t>
      </w:r>
      <w:r w:rsidRPr="00D73DBD">
        <w:rPr>
          <w:rFonts w:cs="Arial"/>
        </w:rPr>
        <w:fldChar w:fldCharType="end"/>
      </w:r>
      <w:r w:rsidRPr="00D73DBD">
        <w:rPr>
          <w:rFonts w:cs="Arial"/>
        </w:rPr>
        <w:t xml:space="preserve"> </w:t>
      </w:r>
      <w:r w:rsidRPr="00D73DBD">
        <w:rPr>
          <w:rFonts w:cs="Arial"/>
          <w:lang w:val="en-US"/>
        </w:rPr>
        <w:t>kW</w:t>
      </w:r>
      <w:r w:rsidR="00744341">
        <w:rPr>
          <w:rFonts w:cs="Arial"/>
        </w:rPr>
        <w:t>,</w:t>
      </w:r>
    </w:p>
    <w:p w14:paraId="7BED975A" w14:textId="693E4098" w:rsidR="00D36F6A" w:rsidRPr="00D73DBD" w:rsidRDefault="00D36F6A" w:rsidP="0045746D">
      <w:pPr>
        <w:rPr>
          <w:rFonts w:cs="Arial"/>
        </w:rPr>
      </w:pPr>
      <w:r w:rsidRPr="00D73DBD">
        <w:rPr>
          <w:rFonts w:cs="Arial"/>
        </w:rPr>
        <w:t xml:space="preserve">                                                                 (обща)</w:t>
      </w:r>
      <w:r w:rsidR="00D73DBD" w:rsidRPr="00D73DBD">
        <w:rPr>
          <w:rFonts w:cs="Arial"/>
        </w:rPr>
        <w:t xml:space="preserve"> </w:t>
      </w:r>
    </w:p>
    <w:p w14:paraId="125E4157" w14:textId="77777777" w:rsidR="00E05870" w:rsidRDefault="00E05870" w:rsidP="0045746D">
      <w:pPr>
        <w:rPr>
          <w:rFonts w:cs="Arial"/>
          <w:b/>
        </w:rPr>
      </w:pPr>
    </w:p>
    <w:p w14:paraId="64D44790" w14:textId="14D033C1" w:rsidR="00491E71" w:rsidRPr="00D73DBD" w:rsidRDefault="00491E71" w:rsidP="0045746D">
      <w:pPr>
        <w:rPr>
          <w:rFonts w:cs="Arial"/>
          <w:b/>
        </w:rPr>
      </w:pPr>
      <w:r w:rsidRPr="00D73DBD">
        <w:rPr>
          <w:rFonts w:cs="Arial"/>
          <w:b/>
        </w:rPr>
        <w:t xml:space="preserve">2.3. Временно електроснабдяване на: </w:t>
      </w:r>
    </w:p>
    <w:p w14:paraId="3ECA407F" w14:textId="59E401C5" w:rsidR="00491E71" w:rsidRPr="00D73DBD" w:rsidRDefault="000A3D8D" w:rsidP="0045746D">
      <w:pPr>
        <w:ind w:left="426"/>
        <w:rPr>
          <w:rFonts w:cs="Arial"/>
        </w:rPr>
      </w:pPr>
      <w:r w:rsidRPr="000A3D8D">
        <w:rPr>
          <w:rFonts w:cs="Arial"/>
          <w:sz w:val="18"/>
          <w:szCs w:val="18"/>
        </w:rPr>
        <w:fldChar w:fldCharType="begin">
          <w:ffData>
            <w:name w:val="Check14"/>
            <w:enabled/>
            <w:calcOnExit w:val="0"/>
            <w:checkBox>
              <w:sizeAuto/>
              <w:default w:val="0"/>
            </w:checkBox>
          </w:ffData>
        </w:fldChar>
      </w:r>
      <w:bookmarkStart w:id="15" w:name="Check14"/>
      <w:r w:rsidRPr="000A3D8D">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0A3D8D">
        <w:rPr>
          <w:rFonts w:cs="Arial"/>
          <w:sz w:val="18"/>
          <w:szCs w:val="18"/>
        </w:rPr>
        <w:fldChar w:fldCharType="end"/>
      </w:r>
      <w:bookmarkEnd w:id="15"/>
      <w:r>
        <w:rPr>
          <w:rFonts w:cs="Arial"/>
          <w:lang w:val="en-US"/>
        </w:rPr>
        <w:t xml:space="preserve"> </w:t>
      </w:r>
      <w:r w:rsidR="00491E71" w:rsidRPr="00D73DBD">
        <w:rPr>
          <w:rFonts w:cs="Arial"/>
        </w:rPr>
        <w:t>строителни обекти</w:t>
      </w:r>
      <w:r w:rsidR="009C6755" w:rsidRPr="00D73DBD">
        <w:rPr>
          <w:rFonts w:cs="Arial"/>
        </w:rPr>
        <w:t xml:space="preserve"> – чл.4, ал.1, т.7 Наредба 6</w:t>
      </w:r>
      <w:r w:rsidR="00491E71" w:rsidRPr="00D73DBD">
        <w:rPr>
          <w:rFonts w:cs="Arial"/>
        </w:rPr>
        <w:t>;</w:t>
      </w:r>
    </w:p>
    <w:p w14:paraId="7019122A" w14:textId="075ABE8D" w:rsidR="00491E71" w:rsidRPr="00D73DBD" w:rsidRDefault="000A3D8D" w:rsidP="0045746D">
      <w:pPr>
        <w:ind w:left="426"/>
        <w:rPr>
          <w:rFonts w:cs="Arial"/>
        </w:rPr>
      </w:pPr>
      <w:r w:rsidRPr="000A3D8D">
        <w:rPr>
          <w:rFonts w:cs="Arial"/>
          <w:sz w:val="18"/>
          <w:szCs w:val="18"/>
        </w:rPr>
        <w:fldChar w:fldCharType="begin">
          <w:ffData>
            <w:name w:val="Check15"/>
            <w:enabled/>
            <w:calcOnExit w:val="0"/>
            <w:checkBox>
              <w:sizeAuto/>
              <w:default w:val="0"/>
            </w:checkBox>
          </w:ffData>
        </w:fldChar>
      </w:r>
      <w:bookmarkStart w:id="16" w:name="Check15"/>
      <w:r w:rsidRPr="000A3D8D">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0A3D8D">
        <w:rPr>
          <w:rFonts w:cs="Arial"/>
          <w:sz w:val="18"/>
          <w:szCs w:val="18"/>
        </w:rPr>
        <w:fldChar w:fldCharType="end"/>
      </w:r>
      <w:bookmarkEnd w:id="16"/>
      <w:r>
        <w:rPr>
          <w:rFonts w:cs="Arial"/>
          <w:lang w:val="en-US"/>
        </w:rPr>
        <w:t xml:space="preserve"> </w:t>
      </w:r>
      <w:r w:rsidR="00491E71" w:rsidRPr="00D73DBD">
        <w:rPr>
          <w:rFonts w:cs="Arial"/>
        </w:rPr>
        <w:t xml:space="preserve">преместваеми обекти по смисъла на ЗУТ </w:t>
      </w:r>
      <w:r w:rsidR="00EA4107" w:rsidRPr="00D73DBD">
        <w:rPr>
          <w:rFonts w:cs="Arial"/>
        </w:rPr>
        <w:t>– чл.4, ал.1, т.8 Наредба 6.</w:t>
      </w:r>
    </w:p>
    <w:p w14:paraId="0CDAC0C9" w14:textId="77777777" w:rsidR="00D36CDB" w:rsidRPr="00D73DBD" w:rsidRDefault="00D36CDB" w:rsidP="0045746D">
      <w:pPr>
        <w:ind w:left="426"/>
        <w:rPr>
          <w:rFonts w:cs="Arial"/>
        </w:rPr>
      </w:pPr>
    </w:p>
    <w:p w14:paraId="3F22854F" w14:textId="77777777" w:rsidR="00491E71" w:rsidRPr="00D73DBD" w:rsidRDefault="00491E71" w:rsidP="0045746D">
      <w:pPr>
        <w:rPr>
          <w:rFonts w:cs="Arial"/>
          <w:color w:val="808080" w:themeColor="background1" w:themeShade="80"/>
        </w:rPr>
      </w:pPr>
      <w:r w:rsidRPr="00D73DBD">
        <w:rPr>
          <w:rFonts w:cs="Arial"/>
        </w:rPr>
        <w:t xml:space="preserve">За срок: от </w:t>
      </w:r>
      <w:r w:rsidRPr="00D73DBD">
        <w:rPr>
          <w:rFonts w:cs="Arial"/>
        </w:rPr>
        <w:fldChar w:fldCharType="begin">
          <w:ffData>
            <w:name w:val="Text4"/>
            <w:enabled/>
            <w:calcOnExit w:val="0"/>
            <w:textInput>
              <w:default w:val="…………………..г."/>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…………………..г.</w:t>
      </w:r>
      <w:r w:rsidRPr="00D73DBD">
        <w:rPr>
          <w:rFonts w:cs="Arial"/>
        </w:rPr>
        <w:fldChar w:fldCharType="end"/>
      </w:r>
      <w:r w:rsidRPr="00D73DBD">
        <w:rPr>
          <w:rFonts w:cs="Arial"/>
        </w:rPr>
        <w:t xml:space="preserve"> до </w:t>
      </w:r>
      <w:r w:rsidRPr="00D73DBD">
        <w:rPr>
          <w:rFonts w:cs="Arial"/>
        </w:rPr>
        <w:fldChar w:fldCharType="begin">
          <w:ffData>
            <w:name w:val="Text5"/>
            <w:enabled/>
            <w:calcOnExit w:val="0"/>
            <w:textInput>
              <w:default w:val="………………….г."/>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………………….г.</w:t>
      </w:r>
      <w:r w:rsidRPr="00D73DBD">
        <w:rPr>
          <w:rFonts w:cs="Arial"/>
        </w:rPr>
        <w:fldChar w:fldCharType="end"/>
      </w:r>
      <w:r w:rsidRPr="00D73DBD">
        <w:rPr>
          <w:rFonts w:cs="Arial"/>
        </w:rPr>
        <w:t xml:space="preserve"> </w:t>
      </w:r>
      <w:r w:rsidRPr="00D73DBD">
        <w:rPr>
          <w:rFonts w:cs="Arial"/>
          <w:color w:val="808080" w:themeColor="background1" w:themeShade="80"/>
        </w:rPr>
        <w:t>(ден/месец/година)</w:t>
      </w:r>
    </w:p>
    <w:p w14:paraId="2A60FA92" w14:textId="77777777" w:rsidR="00D36CDB" w:rsidRPr="00D73DBD" w:rsidRDefault="00D36CDB" w:rsidP="0045746D">
      <w:pPr>
        <w:rPr>
          <w:rFonts w:cs="Arial"/>
        </w:rPr>
      </w:pPr>
    </w:p>
    <w:p w14:paraId="657988D4" w14:textId="77777777" w:rsidR="00D36F6A" w:rsidRPr="00D73DBD" w:rsidRDefault="00D36F6A" w:rsidP="0045746D">
      <w:pPr>
        <w:rPr>
          <w:rFonts w:cs="Arial"/>
        </w:rPr>
      </w:pPr>
      <w:r w:rsidRPr="00D73DBD">
        <w:rPr>
          <w:b/>
        </w:rPr>
        <w:t>Технически данни при временно електроснабдяване на обект</w:t>
      </w:r>
    </w:p>
    <w:p w14:paraId="02832C66" w14:textId="77777777" w:rsidR="00D36F6A" w:rsidRPr="00D73DBD" w:rsidRDefault="00D36F6A" w:rsidP="0045746D">
      <w:pPr>
        <w:rPr>
          <w:rFonts w:cs="Arial"/>
        </w:rPr>
      </w:pPr>
      <w:r w:rsidRPr="00D73DBD">
        <w:rPr>
          <w:rFonts w:cs="Arial"/>
        </w:rPr>
        <w:t xml:space="preserve">Желая временно електроснабдяване с </w:t>
      </w:r>
    </w:p>
    <w:p w14:paraId="7D4AF06F" w14:textId="4C04E78B" w:rsidR="00D36F6A" w:rsidRPr="00D73DBD" w:rsidRDefault="00E86B53" w:rsidP="0045746D">
      <w:pPr>
        <w:pStyle w:val="ListParagraph"/>
        <w:numPr>
          <w:ilvl w:val="0"/>
          <w:numId w:val="47"/>
        </w:numPr>
        <w:ind w:left="284" w:hanging="284"/>
        <w:jc w:val="both"/>
        <w:rPr>
          <w:rFonts w:cs="Arial"/>
        </w:rPr>
      </w:pPr>
      <w:r w:rsidRPr="00744341">
        <w:rPr>
          <w:rFonts w:eastAsia="Times New Roman"/>
          <w:color w:val="000000"/>
          <w:spacing w:val="0"/>
          <w:lang w:eastAsia="bg-BG"/>
        </w:rPr>
        <w:t>п</w:t>
      </w:r>
      <w:r w:rsidR="00D36F6A" w:rsidRPr="00744341">
        <w:rPr>
          <w:rFonts w:eastAsia="Times New Roman"/>
          <w:color w:val="000000"/>
          <w:spacing w:val="0"/>
          <w:lang w:eastAsia="bg-BG"/>
        </w:rPr>
        <w:t>редоставена</w:t>
      </w:r>
      <w:r w:rsidR="00D36F6A" w:rsidRPr="00D73DBD">
        <w:rPr>
          <w:rFonts w:cs="Arial"/>
        </w:rPr>
        <w:t xml:space="preserve"> мощност (Р обща) = </w:t>
      </w:r>
      <w:r w:rsidR="00D36F6A" w:rsidRPr="00D73DBD">
        <w:rPr>
          <w:rFonts w:cs="Arial"/>
        </w:rPr>
        <w:fldChar w:fldCharType="begin">
          <w:ffData>
            <w:name w:val="Text18"/>
            <w:enabled/>
            <w:calcOnExit w:val="0"/>
            <w:textInput>
              <w:default w:val="_________"/>
            </w:textInput>
          </w:ffData>
        </w:fldChar>
      </w:r>
      <w:r w:rsidR="00D36F6A" w:rsidRPr="00D73DBD">
        <w:rPr>
          <w:rFonts w:cs="Arial"/>
        </w:rPr>
        <w:instrText xml:space="preserve"> FORMTEXT </w:instrText>
      </w:r>
      <w:r w:rsidR="00D36F6A" w:rsidRPr="00D73DBD">
        <w:rPr>
          <w:rFonts w:cs="Arial"/>
        </w:rPr>
      </w:r>
      <w:r w:rsidR="00D36F6A" w:rsidRPr="00D73DBD">
        <w:rPr>
          <w:rFonts w:cs="Arial"/>
        </w:rPr>
        <w:fldChar w:fldCharType="separate"/>
      </w:r>
      <w:r w:rsidR="00D36F6A" w:rsidRPr="00D73DBD">
        <w:rPr>
          <w:rFonts w:cs="Arial"/>
          <w:noProof/>
        </w:rPr>
        <w:t>_________</w:t>
      </w:r>
      <w:r w:rsidR="00D36F6A" w:rsidRPr="00D73DBD">
        <w:rPr>
          <w:rFonts w:cs="Arial"/>
        </w:rPr>
        <w:fldChar w:fldCharType="end"/>
      </w:r>
      <w:r w:rsidR="00D36F6A" w:rsidRPr="00D73DBD">
        <w:rPr>
          <w:rFonts w:cs="Arial"/>
        </w:rPr>
        <w:t xml:space="preserve"> kW, </w:t>
      </w:r>
    </w:p>
    <w:p w14:paraId="3EF6D90C" w14:textId="1CC825B8" w:rsidR="00D36F6A" w:rsidRPr="00D73DBD" w:rsidRDefault="00E86B53" w:rsidP="0045746D">
      <w:pPr>
        <w:pStyle w:val="ListParagraph"/>
        <w:numPr>
          <w:ilvl w:val="0"/>
          <w:numId w:val="47"/>
        </w:numPr>
        <w:ind w:left="284" w:hanging="284"/>
        <w:jc w:val="both"/>
        <w:rPr>
          <w:rFonts w:cs="Arial"/>
        </w:rPr>
      </w:pPr>
      <w:r w:rsidRPr="00D73DBD">
        <w:rPr>
          <w:rFonts w:cs="Arial"/>
        </w:rPr>
        <w:t xml:space="preserve">вид </w:t>
      </w:r>
      <w:r w:rsidR="00D36F6A" w:rsidRPr="00D73DBD">
        <w:rPr>
          <w:rFonts w:cs="Arial"/>
        </w:rPr>
        <w:t xml:space="preserve">захранване </w:t>
      </w:r>
      <w:r w:rsidRPr="00D73DBD">
        <w:rPr>
          <w:rFonts w:cs="Arial"/>
        </w:rPr>
        <w:t xml:space="preserve">според </w:t>
      </w:r>
      <w:r w:rsidR="00D36F6A" w:rsidRPr="00D73DBD">
        <w:rPr>
          <w:rFonts w:cs="Arial"/>
        </w:rPr>
        <w:t>бро</w:t>
      </w:r>
      <w:r w:rsidRPr="00D73DBD">
        <w:rPr>
          <w:rFonts w:cs="Arial"/>
        </w:rPr>
        <w:t>я на</w:t>
      </w:r>
      <w:r w:rsidR="00D36F6A" w:rsidRPr="00D73DBD">
        <w:rPr>
          <w:rFonts w:cs="Arial"/>
        </w:rPr>
        <w:t xml:space="preserve"> фази</w:t>
      </w:r>
      <w:r w:rsidRPr="00D73DBD">
        <w:rPr>
          <w:rFonts w:cs="Arial"/>
        </w:rPr>
        <w:t xml:space="preserve">те </w:t>
      </w:r>
      <w:r w:rsidR="00D36F6A" w:rsidRPr="00D73DBD">
        <w:rPr>
          <w:rFonts w:cs="Arial"/>
        </w:rPr>
        <w:t>:</w:t>
      </w:r>
      <w:r w:rsidR="00744341" w:rsidRPr="00744341">
        <w:rPr>
          <w:rFonts w:cs="Arial"/>
          <w:sz w:val="18"/>
          <w:szCs w:val="18"/>
        </w:rPr>
        <w:t xml:space="preserve"> </w:t>
      </w:r>
      <w:r w:rsidR="00744341" w:rsidRPr="00744341">
        <w:rPr>
          <w:rFonts w:cs="Arial"/>
          <w:sz w:val="18"/>
          <w:szCs w:val="18"/>
        </w:rPr>
        <w:fldChar w:fldCharType="begin">
          <w:ffData>
            <w:name w:val="Check16"/>
            <w:enabled/>
            <w:calcOnExit w:val="0"/>
            <w:checkBox>
              <w:sizeAuto/>
              <w:default w:val="0"/>
            </w:checkBox>
          </w:ffData>
        </w:fldChar>
      </w:r>
      <w:r w:rsidR="00744341" w:rsidRPr="00744341">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00744341" w:rsidRPr="00744341">
        <w:rPr>
          <w:rFonts w:cs="Arial"/>
          <w:sz w:val="18"/>
          <w:szCs w:val="18"/>
        </w:rPr>
        <w:fldChar w:fldCharType="end"/>
      </w:r>
      <w:r w:rsidR="00744341">
        <w:rPr>
          <w:rFonts w:cs="Arial"/>
          <w:sz w:val="18"/>
          <w:szCs w:val="18"/>
          <w:lang w:val="en-US"/>
        </w:rPr>
        <w:t xml:space="preserve"> </w:t>
      </w:r>
      <w:r w:rsidR="00D36F6A" w:rsidRPr="00D73DBD">
        <w:rPr>
          <w:rFonts w:cs="Arial"/>
        </w:rPr>
        <w:t xml:space="preserve">монофазно, </w:t>
      </w:r>
      <w:r w:rsidR="00744341" w:rsidRPr="00744341">
        <w:rPr>
          <w:rFonts w:cs="Arial"/>
          <w:sz w:val="18"/>
          <w:szCs w:val="18"/>
        </w:rPr>
        <w:fldChar w:fldCharType="begin">
          <w:ffData>
            <w:name w:val="Check16"/>
            <w:enabled/>
            <w:calcOnExit w:val="0"/>
            <w:checkBox>
              <w:sizeAuto/>
              <w:default w:val="0"/>
            </w:checkBox>
          </w:ffData>
        </w:fldChar>
      </w:r>
      <w:r w:rsidR="00744341" w:rsidRPr="00744341">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00744341" w:rsidRPr="00744341">
        <w:rPr>
          <w:rFonts w:cs="Arial"/>
          <w:sz w:val="18"/>
          <w:szCs w:val="18"/>
        </w:rPr>
        <w:fldChar w:fldCharType="end"/>
      </w:r>
      <w:r w:rsidR="00D36F6A" w:rsidRPr="00D73DBD">
        <w:rPr>
          <w:rFonts w:cs="Arial"/>
        </w:rPr>
        <w:t xml:space="preserve"> трифазно;</w:t>
      </w:r>
    </w:p>
    <w:p w14:paraId="0A647835" w14:textId="77777777" w:rsidR="00491E71" w:rsidRPr="00D73DBD" w:rsidRDefault="00491E71" w:rsidP="0045746D">
      <w:pPr>
        <w:ind w:left="426"/>
        <w:rPr>
          <w:rFonts w:cs="Arial"/>
        </w:rPr>
      </w:pPr>
    </w:p>
    <w:p w14:paraId="4B642F78" w14:textId="77777777" w:rsidR="00491E71" w:rsidRPr="00D73DBD" w:rsidRDefault="00491E71" w:rsidP="0045746D">
      <w:pPr>
        <w:rPr>
          <w:rFonts w:cs="Arial"/>
          <w:b/>
        </w:rPr>
      </w:pPr>
      <w:r w:rsidRPr="00D73DBD">
        <w:rPr>
          <w:rFonts w:cs="Arial"/>
          <w:b/>
        </w:rPr>
        <w:t>2.4. Други</w:t>
      </w:r>
      <w:r w:rsidR="00EA4107" w:rsidRPr="00D73DBD">
        <w:rPr>
          <w:rFonts w:cs="Arial"/>
          <w:b/>
        </w:rPr>
        <w:t xml:space="preserve"> хипотези за проучване на условията за присъединяване на обекта</w:t>
      </w:r>
    </w:p>
    <w:p w14:paraId="5D7DDA7F" w14:textId="732D88F6" w:rsidR="00491E71" w:rsidRPr="00D73DBD" w:rsidRDefault="00744341" w:rsidP="0045746D">
      <w:pPr>
        <w:ind w:left="426"/>
        <w:rPr>
          <w:rFonts w:cs="Arial"/>
        </w:rPr>
      </w:pPr>
      <w:r w:rsidRPr="00744341">
        <w:rPr>
          <w:rFonts w:cs="Arial"/>
          <w:sz w:val="18"/>
          <w:szCs w:val="18"/>
        </w:rPr>
        <w:fldChar w:fldCharType="begin">
          <w:ffData>
            <w:name w:val="Check16"/>
            <w:enabled/>
            <w:calcOnExit w:val="0"/>
            <w:checkBox>
              <w:sizeAuto/>
              <w:default w:val="0"/>
            </w:checkBox>
          </w:ffData>
        </w:fldChar>
      </w:r>
      <w:bookmarkStart w:id="17" w:name="Check16"/>
      <w:r w:rsidRPr="00744341">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744341">
        <w:rPr>
          <w:rFonts w:cs="Arial"/>
          <w:sz w:val="18"/>
          <w:szCs w:val="18"/>
        </w:rPr>
        <w:fldChar w:fldCharType="end"/>
      </w:r>
      <w:bookmarkEnd w:id="17"/>
      <w:r>
        <w:rPr>
          <w:rFonts w:cs="Arial"/>
          <w:lang w:val="en-US"/>
        </w:rPr>
        <w:t xml:space="preserve"> </w:t>
      </w:r>
      <w:r w:rsidR="008F3D7B" w:rsidRPr="00D73DBD">
        <w:rPr>
          <w:rFonts w:cs="Arial"/>
        </w:rPr>
        <w:t xml:space="preserve">При </w:t>
      </w:r>
      <w:r w:rsidR="00491E71" w:rsidRPr="00D73DBD">
        <w:rPr>
          <w:rFonts w:cs="Arial"/>
        </w:rPr>
        <w:t>изграждане на нови съоръжения за присъединяване, свързано с повишаване на категорията по осигуреност на електроснабдяването</w:t>
      </w:r>
      <w:r w:rsidR="008F3D7B" w:rsidRPr="00D73DBD">
        <w:rPr>
          <w:rFonts w:cs="Arial"/>
        </w:rPr>
        <w:t xml:space="preserve"> – чл.4, ал.1, т.6 Наредба 6</w:t>
      </w:r>
      <w:r w:rsidR="00491E71" w:rsidRPr="00D73DBD">
        <w:rPr>
          <w:rFonts w:cs="Arial"/>
        </w:rPr>
        <w:t xml:space="preserve">; </w:t>
      </w:r>
    </w:p>
    <w:p w14:paraId="4034140D" w14:textId="77777777" w:rsidR="00491E71" w:rsidRPr="00D73DBD" w:rsidRDefault="00491E71" w:rsidP="0045746D">
      <w:pPr>
        <w:ind w:firstLine="426"/>
        <w:rPr>
          <w:rFonts w:cs="Arial"/>
        </w:rPr>
      </w:pPr>
      <w:r w:rsidRPr="00D73DBD">
        <w:rPr>
          <w:rFonts w:cs="Arial"/>
        </w:rPr>
        <w:t xml:space="preserve">Категория на сигурност на електрозахранване за обекта: </w:t>
      </w:r>
      <w:r w:rsidRPr="00D73DBD">
        <w:rPr>
          <w:rFonts w:cs="Arial"/>
        </w:rPr>
        <w:fldChar w:fldCharType="begin">
          <w:ffData>
            <w:name w:val="Text6"/>
            <w:enabled/>
            <w:calcOnExit w:val="0"/>
            <w:textInput>
              <w:default w:val="_________________"/>
            </w:textInput>
          </w:ffData>
        </w:fldChar>
      </w:r>
      <w:r w:rsidRPr="00D73DBD">
        <w:rPr>
          <w:rFonts w:cs="Arial"/>
        </w:rPr>
        <w:instrText xml:space="preserve"> FORMTEXT </w:instrText>
      </w:r>
      <w:r w:rsidRPr="00D73DBD">
        <w:rPr>
          <w:rFonts w:cs="Arial"/>
        </w:rPr>
      </w:r>
      <w:r w:rsidRPr="00D73DBD">
        <w:rPr>
          <w:rFonts w:cs="Arial"/>
        </w:rPr>
        <w:fldChar w:fldCharType="separate"/>
      </w:r>
      <w:r w:rsidRPr="00D73DBD">
        <w:rPr>
          <w:rFonts w:cs="Arial"/>
          <w:noProof/>
        </w:rPr>
        <w:t>_________________</w:t>
      </w:r>
      <w:r w:rsidRPr="00D73DBD">
        <w:rPr>
          <w:rFonts w:cs="Arial"/>
        </w:rPr>
        <w:fldChar w:fldCharType="end"/>
      </w:r>
      <w:r w:rsidRPr="00D73DBD">
        <w:rPr>
          <w:rFonts w:cs="Arial"/>
        </w:rPr>
        <w:t xml:space="preserve">  </w:t>
      </w:r>
      <w:r w:rsidRPr="00D73DBD">
        <w:rPr>
          <w:rFonts w:cs="Arial"/>
          <w:color w:val="808080" w:themeColor="background1" w:themeShade="80"/>
        </w:rPr>
        <w:t>(с думи)</w:t>
      </w:r>
    </w:p>
    <w:p w14:paraId="6944380D" w14:textId="7FAABCCD" w:rsidR="00491E71" w:rsidRPr="00D73DBD" w:rsidRDefault="00744341" w:rsidP="0045746D">
      <w:pPr>
        <w:ind w:left="426"/>
        <w:rPr>
          <w:rFonts w:cs="Arial"/>
        </w:rPr>
      </w:pPr>
      <w:r w:rsidRPr="00744341">
        <w:rPr>
          <w:rFonts w:cs="Arial"/>
          <w:sz w:val="18"/>
          <w:szCs w:val="18"/>
        </w:rPr>
        <w:fldChar w:fldCharType="begin">
          <w:ffData>
            <w:name w:val="Check18"/>
            <w:enabled/>
            <w:calcOnExit w:val="0"/>
            <w:checkBox>
              <w:sizeAuto/>
              <w:default w:val="0"/>
            </w:checkBox>
          </w:ffData>
        </w:fldChar>
      </w:r>
      <w:bookmarkStart w:id="18" w:name="Check18"/>
      <w:r w:rsidRPr="00744341">
        <w:rPr>
          <w:rFonts w:cs="Arial"/>
          <w:sz w:val="18"/>
          <w:szCs w:val="18"/>
        </w:rPr>
        <w:instrText xml:space="preserve"> FORMCHECKBOX </w:instrText>
      </w:r>
      <w:r w:rsidR="003A0935">
        <w:rPr>
          <w:rFonts w:cs="Arial"/>
          <w:sz w:val="18"/>
          <w:szCs w:val="18"/>
        </w:rPr>
      </w:r>
      <w:r w:rsidR="003A0935">
        <w:rPr>
          <w:rFonts w:cs="Arial"/>
          <w:sz w:val="18"/>
          <w:szCs w:val="18"/>
        </w:rPr>
        <w:fldChar w:fldCharType="separate"/>
      </w:r>
      <w:r w:rsidRPr="00744341">
        <w:rPr>
          <w:rFonts w:cs="Arial"/>
          <w:sz w:val="18"/>
          <w:szCs w:val="18"/>
        </w:rPr>
        <w:fldChar w:fldCharType="end"/>
      </w:r>
      <w:bookmarkEnd w:id="18"/>
      <w:r>
        <w:rPr>
          <w:rFonts w:cs="Arial"/>
          <w:lang w:val="en-US"/>
        </w:rPr>
        <w:t xml:space="preserve"> </w:t>
      </w:r>
      <w:r w:rsidR="00E86B53" w:rsidRPr="00D73DBD">
        <w:rPr>
          <w:rFonts w:cs="Arial"/>
        </w:rPr>
        <w:t>При</w:t>
      </w:r>
      <w:r w:rsidR="00F96054" w:rsidRPr="00D73DBD">
        <w:rPr>
          <w:rFonts w:cs="Arial"/>
        </w:rPr>
        <w:t xml:space="preserve"> искане за </w:t>
      </w:r>
      <w:r w:rsidR="00491E71" w:rsidRPr="00D73DBD">
        <w:rPr>
          <w:rFonts w:cs="Arial"/>
        </w:rPr>
        <w:t>допълнително захранване, при запазване категорията на осигуреност</w:t>
      </w:r>
      <w:r w:rsidR="00F96054" w:rsidRPr="00D73DBD">
        <w:rPr>
          <w:rFonts w:cs="Arial"/>
        </w:rPr>
        <w:t xml:space="preserve"> – чл.4, ал.1, т.12 Наредба 6.</w:t>
      </w:r>
    </w:p>
    <w:p w14:paraId="79273FAF" w14:textId="77777777" w:rsidR="00491E71" w:rsidRPr="00D73DBD" w:rsidRDefault="00491E71" w:rsidP="0045746D">
      <w:pPr>
        <w:rPr>
          <w:rFonts w:cs="Arial"/>
          <w:b/>
        </w:rPr>
      </w:pPr>
    </w:p>
    <w:p w14:paraId="71C30B2A" w14:textId="77777777" w:rsidR="00F0554A" w:rsidRPr="00D73DBD" w:rsidRDefault="00091C22" w:rsidP="0045746D">
      <w:pPr>
        <w:rPr>
          <w:rFonts w:cs="Arial"/>
          <w:b/>
        </w:rPr>
      </w:pPr>
      <w:r w:rsidRPr="00D73DBD">
        <w:rPr>
          <w:rFonts w:cs="Arial"/>
          <w:b/>
        </w:rPr>
        <w:t xml:space="preserve">2.5. Други условия </w:t>
      </w:r>
    </w:p>
    <w:p w14:paraId="62904E5B" w14:textId="77777777" w:rsidR="007A74D9" w:rsidRPr="00D73DBD" w:rsidRDefault="007A74D9" w:rsidP="0045746D">
      <w:pPr>
        <w:rPr>
          <w:rFonts w:cs="Arial"/>
        </w:rPr>
      </w:pPr>
      <w:r w:rsidRPr="00D73DBD">
        <w:rPr>
          <w:rFonts w:cs="Arial"/>
          <w:lang w:val="en-US"/>
        </w:rPr>
        <w:fldChar w:fldCharType="begin">
          <w:ffData>
            <w:name w:val="Text25"/>
            <w:enabled/>
            <w:calcOnExit w:val="0"/>
            <w:textInput>
              <w:default w:val="Описание: Свободен текст – допълнителна (обобщена) информация за исканата услуга. "/>
            </w:textInput>
          </w:ffData>
        </w:fldChar>
      </w:r>
      <w:bookmarkStart w:id="19" w:name="Text25"/>
      <w:r w:rsidRPr="00D73DBD">
        <w:rPr>
          <w:rFonts w:cs="Arial"/>
        </w:rPr>
        <w:instrText xml:space="preserve"> </w:instrText>
      </w:r>
      <w:r w:rsidRPr="00D73DBD">
        <w:rPr>
          <w:rFonts w:cs="Arial"/>
          <w:lang w:val="en-US"/>
        </w:rPr>
        <w:instrText>FORMTEXT</w:instrText>
      </w:r>
      <w:r w:rsidRPr="00D73DBD">
        <w:rPr>
          <w:rFonts w:cs="Arial"/>
        </w:rPr>
        <w:instrText xml:space="preserve"> </w:instrText>
      </w:r>
      <w:r w:rsidRPr="00D73DBD">
        <w:rPr>
          <w:rFonts w:cs="Arial"/>
          <w:lang w:val="en-US"/>
        </w:rPr>
      </w:r>
      <w:r w:rsidRPr="00D73DBD">
        <w:rPr>
          <w:rFonts w:cs="Arial"/>
          <w:lang w:val="en-US"/>
        </w:rPr>
        <w:fldChar w:fldCharType="separate"/>
      </w:r>
      <w:r w:rsidRPr="00D73DBD">
        <w:rPr>
          <w:rFonts w:cs="Arial"/>
          <w:noProof/>
        </w:rPr>
        <w:t xml:space="preserve">Описание: Свободен текст – допълнителна (обобщена) информация за исканата услуга. </w:t>
      </w:r>
      <w:r w:rsidRPr="00D73DBD">
        <w:rPr>
          <w:rFonts w:cs="Arial"/>
          <w:lang w:val="en-US"/>
        </w:rPr>
        <w:fldChar w:fldCharType="end"/>
      </w:r>
      <w:bookmarkEnd w:id="19"/>
    </w:p>
    <w:p w14:paraId="6270E342" w14:textId="77777777" w:rsidR="002961D6" w:rsidRPr="00D73DBD" w:rsidRDefault="002961D6" w:rsidP="0045746D">
      <w:pPr>
        <w:rPr>
          <w:rFonts w:cs="Arial"/>
        </w:rPr>
      </w:pPr>
    </w:p>
    <w:p w14:paraId="1FCB4A53" w14:textId="433A2A98" w:rsidR="00CF72B7" w:rsidRPr="00D73DBD" w:rsidRDefault="004E0003" w:rsidP="0045746D">
      <w:pPr>
        <w:rPr>
          <w:b/>
        </w:rPr>
      </w:pPr>
      <w:r w:rsidRPr="00D73DBD">
        <w:rPr>
          <w:b/>
        </w:rPr>
        <w:t>3</w:t>
      </w:r>
      <w:r w:rsidR="00AA6A2D" w:rsidRPr="00D73DBD">
        <w:rPr>
          <w:b/>
        </w:rPr>
        <w:t>. Допълнителна информация з</w:t>
      </w:r>
      <w:r w:rsidR="00CF72B7" w:rsidRPr="00D73DBD">
        <w:rPr>
          <w:b/>
        </w:rPr>
        <w:t>а експлоатацията на обекта:</w:t>
      </w:r>
    </w:p>
    <w:p w14:paraId="54EF027B" w14:textId="0FA7B181" w:rsidR="00CF72B7" w:rsidRPr="00D73DBD" w:rsidRDefault="004E0003" w:rsidP="0045746D">
      <w:r w:rsidRPr="00D73DBD">
        <w:rPr>
          <w:b/>
        </w:rPr>
        <w:t>3</w:t>
      </w:r>
      <w:r w:rsidR="00804578" w:rsidRPr="00D73DBD">
        <w:rPr>
          <w:b/>
        </w:rPr>
        <w:t>.1</w:t>
      </w:r>
      <w:r w:rsidR="00D73DBD" w:rsidRPr="00D73DBD">
        <w:rPr>
          <w:b/>
          <w:lang w:val="en-US"/>
        </w:rPr>
        <w:t>.</w:t>
      </w:r>
      <w:r w:rsidR="00804578" w:rsidRPr="00D73DBD">
        <w:rPr>
          <w:color w:val="FF0000"/>
        </w:rPr>
        <w:t xml:space="preserve"> </w:t>
      </w:r>
      <w:r w:rsidR="00CF72B7" w:rsidRPr="00D73DBD">
        <w:t xml:space="preserve">Ще има ли в обекта приемници на електрическа енергия, които могат да предизвикат недопустимо влошаване на показателите за качеството на електрическата енергия, доставяна на други клиенти: </w:t>
      </w:r>
    </w:p>
    <w:p w14:paraId="703F0897" w14:textId="4234AB6C" w:rsidR="00CF72B7" w:rsidRPr="00D73DBD" w:rsidRDefault="00CF72B7" w:rsidP="0045746D">
      <w:r w:rsidRPr="00D73DBD">
        <w:t xml:space="preserve">  </w:t>
      </w:r>
      <w:r w:rsidR="00744341" w:rsidRPr="00744341">
        <w:rPr>
          <w:sz w:val="18"/>
          <w:szCs w:val="18"/>
        </w:rPr>
        <w:fldChar w:fldCharType="begin">
          <w:ffData>
            <w:name w:val="Check19"/>
            <w:enabled/>
            <w:calcOnExit w:val="0"/>
            <w:checkBox>
              <w:sizeAuto/>
              <w:default w:val="0"/>
            </w:checkBox>
          </w:ffData>
        </w:fldChar>
      </w:r>
      <w:bookmarkStart w:id="20" w:name="Check19"/>
      <w:r w:rsidR="00744341" w:rsidRPr="00744341">
        <w:rPr>
          <w:sz w:val="18"/>
          <w:szCs w:val="18"/>
        </w:rPr>
        <w:instrText xml:space="preserve"> FORMCHECKBOX </w:instrText>
      </w:r>
      <w:r w:rsidR="003A0935">
        <w:rPr>
          <w:sz w:val="18"/>
          <w:szCs w:val="18"/>
        </w:rPr>
      </w:r>
      <w:r w:rsidR="003A0935">
        <w:rPr>
          <w:sz w:val="18"/>
          <w:szCs w:val="18"/>
        </w:rPr>
        <w:fldChar w:fldCharType="separate"/>
      </w:r>
      <w:r w:rsidR="00744341" w:rsidRPr="00744341">
        <w:rPr>
          <w:sz w:val="18"/>
          <w:szCs w:val="18"/>
        </w:rPr>
        <w:fldChar w:fldCharType="end"/>
      </w:r>
      <w:bookmarkEnd w:id="20"/>
      <w:r w:rsidRPr="00744341">
        <w:rPr>
          <w:sz w:val="18"/>
          <w:szCs w:val="18"/>
        </w:rPr>
        <w:t xml:space="preserve"> </w:t>
      </w:r>
      <w:r w:rsidRPr="00D73DBD">
        <w:rPr>
          <w:rFonts w:cs="Frutiger Next for EVN Light"/>
        </w:rPr>
        <w:t>Да</w:t>
      </w:r>
      <w:r w:rsidRPr="00D73DBD">
        <w:t xml:space="preserve">         </w:t>
      </w:r>
      <w:r w:rsidRPr="00D73DBD">
        <w:tab/>
        <w:t xml:space="preserve">    </w:t>
      </w:r>
      <w:r w:rsidRPr="00D73DBD">
        <w:tab/>
      </w:r>
      <w:r w:rsidRPr="00D73DBD">
        <w:tab/>
        <w:t xml:space="preserve"> </w:t>
      </w:r>
      <w:r w:rsidR="00744341" w:rsidRPr="00744341">
        <w:rPr>
          <w:sz w:val="18"/>
          <w:szCs w:val="18"/>
        </w:rPr>
        <w:fldChar w:fldCharType="begin">
          <w:ffData>
            <w:name w:val="Check20"/>
            <w:enabled/>
            <w:calcOnExit w:val="0"/>
            <w:checkBox>
              <w:sizeAuto/>
              <w:default w:val="0"/>
            </w:checkBox>
          </w:ffData>
        </w:fldChar>
      </w:r>
      <w:bookmarkStart w:id="21" w:name="Check20"/>
      <w:r w:rsidR="00744341" w:rsidRPr="00744341">
        <w:rPr>
          <w:sz w:val="18"/>
          <w:szCs w:val="18"/>
        </w:rPr>
        <w:instrText xml:space="preserve"> FORMCHECKBOX </w:instrText>
      </w:r>
      <w:r w:rsidR="003A0935">
        <w:rPr>
          <w:sz w:val="18"/>
          <w:szCs w:val="18"/>
        </w:rPr>
      </w:r>
      <w:r w:rsidR="003A0935">
        <w:rPr>
          <w:sz w:val="18"/>
          <w:szCs w:val="18"/>
        </w:rPr>
        <w:fldChar w:fldCharType="separate"/>
      </w:r>
      <w:r w:rsidR="00744341" w:rsidRPr="00744341">
        <w:rPr>
          <w:sz w:val="18"/>
          <w:szCs w:val="18"/>
        </w:rPr>
        <w:fldChar w:fldCharType="end"/>
      </w:r>
      <w:bookmarkEnd w:id="21"/>
      <w:r w:rsidRPr="00D73DBD">
        <w:t xml:space="preserve"> </w:t>
      </w:r>
      <w:r w:rsidRPr="00D73DBD">
        <w:rPr>
          <w:rFonts w:cs="Frutiger Next for EVN Light"/>
        </w:rPr>
        <w:t>Не</w:t>
      </w:r>
      <w:r w:rsidRPr="00D73DBD">
        <w:t xml:space="preserve">      </w:t>
      </w:r>
      <w:r w:rsidRPr="00D73DBD">
        <w:tab/>
      </w:r>
      <w:r w:rsidRPr="00D73DBD">
        <w:tab/>
      </w:r>
      <w:r w:rsidRPr="00D73DBD">
        <w:tab/>
      </w:r>
      <w:r w:rsidRPr="00D73DBD">
        <w:tab/>
      </w:r>
      <w:r w:rsidR="00744341" w:rsidRPr="00744341">
        <w:rPr>
          <w:sz w:val="18"/>
          <w:szCs w:val="18"/>
        </w:rPr>
        <w:fldChar w:fldCharType="begin">
          <w:ffData>
            <w:name w:val="Check21"/>
            <w:enabled/>
            <w:calcOnExit w:val="0"/>
            <w:checkBox>
              <w:sizeAuto/>
              <w:default w:val="0"/>
            </w:checkBox>
          </w:ffData>
        </w:fldChar>
      </w:r>
      <w:bookmarkStart w:id="22" w:name="Check21"/>
      <w:r w:rsidR="00744341" w:rsidRPr="00744341">
        <w:rPr>
          <w:sz w:val="18"/>
          <w:szCs w:val="18"/>
        </w:rPr>
        <w:instrText xml:space="preserve"> FORMCHECKBOX </w:instrText>
      </w:r>
      <w:r w:rsidR="003A0935">
        <w:rPr>
          <w:sz w:val="18"/>
          <w:szCs w:val="18"/>
        </w:rPr>
      </w:r>
      <w:r w:rsidR="003A0935">
        <w:rPr>
          <w:sz w:val="18"/>
          <w:szCs w:val="18"/>
        </w:rPr>
        <w:fldChar w:fldCharType="separate"/>
      </w:r>
      <w:r w:rsidR="00744341" w:rsidRPr="00744341">
        <w:rPr>
          <w:sz w:val="18"/>
          <w:szCs w:val="18"/>
        </w:rPr>
        <w:fldChar w:fldCharType="end"/>
      </w:r>
      <w:bookmarkEnd w:id="22"/>
      <w:r w:rsidR="00744341" w:rsidRPr="00744341">
        <w:rPr>
          <w:sz w:val="18"/>
          <w:szCs w:val="18"/>
          <w:lang w:val="en-US"/>
        </w:rPr>
        <w:t xml:space="preserve"> </w:t>
      </w:r>
      <w:r w:rsidRPr="00D73DBD">
        <w:t>Не мога да преценя на този етап</w:t>
      </w:r>
    </w:p>
    <w:p w14:paraId="3D3975E0" w14:textId="77777777" w:rsidR="002A2F58" w:rsidRPr="00D73DBD" w:rsidRDefault="002A2F58" w:rsidP="0045746D"/>
    <w:p w14:paraId="606BF74D" w14:textId="77777777" w:rsidR="00CF72B7" w:rsidRPr="00D73DBD" w:rsidRDefault="00CF72B7" w:rsidP="0045746D">
      <w:r w:rsidRPr="00D73DBD">
        <w:t xml:space="preserve">При „Да“ моля да опишете: тип на уреда </w:t>
      </w:r>
      <w:r w:rsidR="00DE37F9" w:rsidRPr="00D73DBD">
        <w:fldChar w:fldCharType="begin">
          <w:ffData>
            <w:name w:val="Text22"/>
            <w:enabled/>
            <w:calcOnExit w:val="0"/>
            <w:textInput>
              <w:default w:val="_________________________________________________________"/>
            </w:textInput>
          </w:ffData>
        </w:fldChar>
      </w:r>
      <w:bookmarkStart w:id="23" w:name="Text22"/>
      <w:r w:rsidR="00DE37F9" w:rsidRPr="00D73DBD">
        <w:instrText xml:space="preserve"> FORMTEXT </w:instrText>
      </w:r>
      <w:r w:rsidR="00DE37F9" w:rsidRPr="00D73DBD">
        <w:fldChar w:fldCharType="separate"/>
      </w:r>
      <w:r w:rsidR="00DE37F9" w:rsidRPr="00D73DBD">
        <w:rPr>
          <w:noProof/>
        </w:rPr>
        <w:t>_________________________________________________________</w:t>
      </w:r>
      <w:r w:rsidR="00DE37F9" w:rsidRPr="00D73DBD">
        <w:fldChar w:fldCharType="end"/>
      </w:r>
      <w:bookmarkEnd w:id="23"/>
    </w:p>
    <w:p w14:paraId="28FB3884" w14:textId="77777777" w:rsidR="00CF72B7" w:rsidRPr="00D73DBD" w:rsidRDefault="00CF72B7" w:rsidP="0045746D">
      <w:r w:rsidRPr="00D73DBD">
        <w:t xml:space="preserve">Номинален ток (А) или мощност (Р) </w:t>
      </w:r>
      <w:r w:rsidR="00DE37F9" w:rsidRPr="00D73DBD">
        <w:fldChar w:fldCharType="begin">
          <w:ffData>
            <w:name w:val="Text23"/>
            <w:enabled/>
            <w:calcOnExit w:val="0"/>
            <w:textInput>
              <w:default w:val="______________________________________________________________"/>
            </w:textInput>
          </w:ffData>
        </w:fldChar>
      </w:r>
      <w:bookmarkStart w:id="24" w:name="Text23"/>
      <w:r w:rsidR="00DE37F9" w:rsidRPr="00D73DBD">
        <w:instrText xml:space="preserve"> FORMTEXT </w:instrText>
      </w:r>
      <w:r w:rsidR="00DE37F9" w:rsidRPr="00D73DBD">
        <w:fldChar w:fldCharType="separate"/>
      </w:r>
      <w:r w:rsidR="00DE37F9" w:rsidRPr="00D73DBD">
        <w:rPr>
          <w:noProof/>
        </w:rPr>
        <w:t>______________________________________________________________</w:t>
      </w:r>
      <w:r w:rsidR="00DE37F9" w:rsidRPr="00D73DBD">
        <w:fldChar w:fldCharType="end"/>
      </w:r>
      <w:bookmarkEnd w:id="24"/>
    </w:p>
    <w:p w14:paraId="48B3D6E0" w14:textId="77777777" w:rsidR="00CF72B7" w:rsidRPr="00D73DBD" w:rsidRDefault="00CF72B7" w:rsidP="0045746D">
      <w:r w:rsidRPr="00D73DBD">
        <w:t xml:space="preserve">Съотношение пусков/номинален ток </w:t>
      </w:r>
      <w:r w:rsidR="00DE37F9" w:rsidRPr="00D73DBD">
        <w:fldChar w:fldCharType="begin">
          <w:ffData>
            <w:name w:val="Text24"/>
            <w:enabled/>
            <w:calcOnExit w:val="0"/>
            <w:textInput>
              <w:default w:val="_____________________________________________________________"/>
            </w:textInput>
          </w:ffData>
        </w:fldChar>
      </w:r>
      <w:bookmarkStart w:id="25" w:name="Text24"/>
      <w:r w:rsidR="00DE37F9" w:rsidRPr="00D73DBD">
        <w:instrText xml:space="preserve"> FORMTEXT </w:instrText>
      </w:r>
      <w:r w:rsidR="00DE37F9" w:rsidRPr="00D73DBD">
        <w:fldChar w:fldCharType="separate"/>
      </w:r>
      <w:r w:rsidR="00DE37F9" w:rsidRPr="00D73DBD">
        <w:rPr>
          <w:noProof/>
        </w:rPr>
        <w:t>_____________________________________________________________</w:t>
      </w:r>
      <w:r w:rsidR="00DE37F9" w:rsidRPr="00D73DBD">
        <w:fldChar w:fldCharType="end"/>
      </w:r>
      <w:bookmarkEnd w:id="25"/>
    </w:p>
    <w:p w14:paraId="18B9EEBF" w14:textId="77777777" w:rsidR="00D73DBD" w:rsidRPr="00D73DBD" w:rsidRDefault="00D73DBD" w:rsidP="0045746D">
      <w:pPr>
        <w:rPr>
          <w:rFonts w:eastAsia="Times New Roman" w:cs="Arial"/>
          <w:bCs/>
          <w:strike/>
          <w:color w:val="00B050"/>
          <w:spacing w:val="0"/>
          <w:lang w:eastAsia="en-US"/>
        </w:rPr>
      </w:pPr>
    </w:p>
    <w:p w14:paraId="63D6CB36" w14:textId="0BC4D206" w:rsidR="007148CB" w:rsidRPr="00D73DBD" w:rsidRDefault="007148CB" w:rsidP="0045746D">
      <w:pPr>
        <w:rPr>
          <w:rFonts w:eastAsia="Times New Roman" w:cs="Arial"/>
          <w:bCs/>
          <w:spacing w:val="0"/>
          <w:lang w:eastAsia="en-US"/>
        </w:rPr>
      </w:pPr>
      <w:r w:rsidRPr="00D73DBD">
        <w:rPr>
          <w:rFonts w:eastAsia="Times New Roman" w:cs="Arial"/>
          <w:bCs/>
          <w:spacing w:val="0"/>
          <w:lang w:eastAsia="en-US"/>
        </w:rPr>
        <w:t>В случай че не посочите наличието на такива приемници, но на последващ етап (преди подписването на съответния договор) се установи от представените проекти за обекта или други документи, че такива съществуват, ЕР Юг има право да предложи технически условия, различни от посочените в предварителния договор/ становище.</w:t>
      </w:r>
    </w:p>
    <w:p w14:paraId="423EB613" w14:textId="77777777" w:rsidR="00CF72B7" w:rsidRPr="00D73DBD" w:rsidRDefault="00CF72B7" w:rsidP="0045746D">
      <w:pPr>
        <w:rPr>
          <w:b/>
          <w:lang w:val="en-US"/>
        </w:rPr>
      </w:pPr>
    </w:p>
    <w:p w14:paraId="7ADBE079" w14:textId="0450AF75" w:rsidR="0008420D" w:rsidRPr="00D73DBD" w:rsidRDefault="00E86B53" w:rsidP="0045746D">
      <w:r w:rsidRPr="00D73DBD">
        <w:rPr>
          <w:b/>
        </w:rPr>
        <w:t>3</w:t>
      </w:r>
      <w:r w:rsidR="00804578" w:rsidRPr="00D73DBD">
        <w:rPr>
          <w:b/>
        </w:rPr>
        <w:t>.2</w:t>
      </w:r>
      <w:r w:rsidR="00D73DBD" w:rsidRPr="00D73DBD">
        <w:rPr>
          <w:lang w:val="en-US"/>
        </w:rPr>
        <w:t>.</w:t>
      </w:r>
      <w:r w:rsidR="0008420D" w:rsidRPr="00D73DBD">
        <w:t xml:space="preserve"> </w:t>
      </w:r>
      <w:r w:rsidR="00521AAB" w:rsidRPr="00D73DBD">
        <w:t>Ще има ли н</w:t>
      </w:r>
      <w:r w:rsidR="0008420D" w:rsidRPr="00D73DBD">
        <w:t>езависими източници за електрозахранване</w:t>
      </w:r>
      <w:r w:rsidR="00804578" w:rsidRPr="00D73DBD">
        <w:t xml:space="preserve"> </w:t>
      </w:r>
      <w:r w:rsidR="00521AAB" w:rsidRPr="00D73DBD">
        <w:t xml:space="preserve">в присъединявания обект в съответствие с изискванията за категория по осигуреност на снабдяването с електрическа енергия </w:t>
      </w:r>
      <w:r w:rsidR="0008420D" w:rsidRPr="00D73DBD">
        <w:t>:</w:t>
      </w:r>
    </w:p>
    <w:p w14:paraId="603F7F89" w14:textId="412E43DD" w:rsidR="0008420D" w:rsidRPr="00D73DBD" w:rsidRDefault="0008420D" w:rsidP="0045746D">
      <w:r w:rsidRPr="00D73DBD">
        <w:t xml:space="preserve">    </w:t>
      </w:r>
      <w:r w:rsidR="00744341" w:rsidRPr="00744341">
        <w:rPr>
          <w:sz w:val="18"/>
          <w:szCs w:val="18"/>
        </w:rPr>
        <w:fldChar w:fldCharType="begin">
          <w:ffData>
            <w:name w:val="Check19"/>
            <w:enabled/>
            <w:calcOnExit w:val="0"/>
            <w:checkBox>
              <w:sizeAuto/>
              <w:default w:val="0"/>
            </w:checkBox>
          </w:ffData>
        </w:fldChar>
      </w:r>
      <w:r w:rsidR="00744341" w:rsidRPr="00744341">
        <w:rPr>
          <w:sz w:val="18"/>
          <w:szCs w:val="18"/>
        </w:rPr>
        <w:instrText xml:space="preserve"> FORMCHECKBOX </w:instrText>
      </w:r>
      <w:r w:rsidR="003A0935">
        <w:rPr>
          <w:sz w:val="18"/>
          <w:szCs w:val="18"/>
        </w:rPr>
      </w:r>
      <w:r w:rsidR="003A0935">
        <w:rPr>
          <w:sz w:val="18"/>
          <w:szCs w:val="18"/>
        </w:rPr>
        <w:fldChar w:fldCharType="separate"/>
      </w:r>
      <w:r w:rsidR="00744341" w:rsidRPr="00744341">
        <w:rPr>
          <w:sz w:val="18"/>
          <w:szCs w:val="18"/>
        </w:rPr>
        <w:fldChar w:fldCharType="end"/>
      </w:r>
      <w:r w:rsidRPr="00D73DBD">
        <w:t xml:space="preserve"> Да         </w:t>
      </w:r>
      <w:r w:rsidRPr="00D73DBD">
        <w:tab/>
        <w:t xml:space="preserve">    </w:t>
      </w:r>
      <w:r w:rsidRPr="00D73DBD">
        <w:tab/>
      </w:r>
      <w:r w:rsidRPr="00D73DBD">
        <w:tab/>
        <w:t xml:space="preserve"> </w:t>
      </w:r>
      <w:r w:rsidR="00744341" w:rsidRPr="00744341">
        <w:rPr>
          <w:sz w:val="18"/>
          <w:szCs w:val="18"/>
        </w:rPr>
        <w:fldChar w:fldCharType="begin">
          <w:ffData>
            <w:name w:val="Check19"/>
            <w:enabled/>
            <w:calcOnExit w:val="0"/>
            <w:checkBox>
              <w:sizeAuto/>
              <w:default w:val="0"/>
            </w:checkBox>
          </w:ffData>
        </w:fldChar>
      </w:r>
      <w:r w:rsidR="00744341" w:rsidRPr="00744341">
        <w:rPr>
          <w:sz w:val="18"/>
          <w:szCs w:val="18"/>
        </w:rPr>
        <w:instrText xml:space="preserve"> FORMCHECKBOX </w:instrText>
      </w:r>
      <w:r w:rsidR="003A0935">
        <w:rPr>
          <w:sz w:val="18"/>
          <w:szCs w:val="18"/>
        </w:rPr>
      </w:r>
      <w:r w:rsidR="003A0935">
        <w:rPr>
          <w:sz w:val="18"/>
          <w:szCs w:val="18"/>
        </w:rPr>
        <w:fldChar w:fldCharType="separate"/>
      </w:r>
      <w:r w:rsidR="00744341" w:rsidRPr="00744341">
        <w:rPr>
          <w:sz w:val="18"/>
          <w:szCs w:val="18"/>
        </w:rPr>
        <w:fldChar w:fldCharType="end"/>
      </w:r>
      <w:r w:rsidR="00744341">
        <w:rPr>
          <w:sz w:val="18"/>
          <w:szCs w:val="18"/>
          <w:lang w:val="en-US"/>
        </w:rPr>
        <w:t xml:space="preserve"> </w:t>
      </w:r>
      <w:r w:rsidRPr="00D73DBD">
        <w:t xml:space="preserve">Не      </w:t>
      </w:r>
    </w:p>
    <w:p w14:paraId="7F0C9517" w14:textId="77777777" w:rsidR="0008420D" w:rsidRPr="00D73DBD" w:rsidRDefault="0008420D" w:rsidP="0045746D"/>
    <w:p w14:paraId="20C089E5" w14:textId="77777777" w:rsidR="0008420D" w:rsidRPr="00D73DBD" w:rsidRDefault="0008420D" w:rsidP="0045746D">
      <w:pPr>
        <w:rPr>
          <w:color w:val="FF0000"/>
        </w:rPr>
      </w:pPr>
      <w:r w:rsidRPr="00D73DBD">
        <w:t xml:space="preserve">При „Да“ моля да запишете броя и вида на източниците </w:t>
      </w:r>
      <w:r w:rsidRPr="00D73DBD">
        <w:fldChar w:fldCharType="begin">
          <w:ffData>
            <w:name w:val="Text22"/>
            <w:enabled/>
            <w:calcOnExit w:val="0"/>
            <w:textInput>
              <w:default w:val="_________________________________________________________"/>
            </w:textInput>
          </w:ffData>
        </w:fldChar>
      </w:r>
      <w:r w:rsidRPr="00D73DBD">
        <w:instrText xml:space="preserve"> FORMTEXT </w:instrText>
      </w:r>
      <w:r w:rsidRPr="00D73DBD">
        <w:fldChar w:fldCharType="separate"/>
      </w:r>
      <w:r w:rsidRPr="00D73DBD">
        <w:rPr>
          <w:noProof/>
        </w:rPr>
        <w:t>_________________________________________________________</w:t>
      </w:r>
      <w:r w:rsidRPr="00D73DBD">
        <w:fldChar w:fldCharType="end"/>
      </w:r>
      <w:r w:rsidRPr="00D73DBD">
        <w:rPr>
          <w:color w:val="FF0000"/>
        </w:rPr>
        <w:t xml:space="preserve"> </w:t>
      </w:r>
    </w:p>
    <w:p w14:paraId="47ED8C33" w14:textId="5F3574CB" w:rsidR="0008420D" w:rsidRPr="00D73DBD" w:rsidRDefault="0008420D" w:rsidP="0045746D">
      <w:pPr>
        <w:rPr>
          <w:b/>
        </w:rPr>
      </w:pPr>
    </w:p>
    <w:p w14:paraId="0FCA7263" w14:textId="376A036A" w:rsidR="004E0003" w:rsidRPr="00D73DBD" w:rsidRDefault="00817F06" w:rsidP="0045746D">
      <w:pPr>
        <w:rPr>
          <w:rFonts w:cs="Arial"/>
          <w:b/>
        </w:rPr>
      </w:pPr>
      <w:r w:rsidRPr="00D73DBD">
        <w:rPr>
          <w:rFonts w:cs="Arial"/>
          <w:b/>
        </w:rPr>
        <w:t>4</w:t>
      </w:r>
      <w:r w:rsidR="004E0003" w:rsidRPr="00D73DBD">
        <w:rPr>
          <w:rFonts w:cs="Arial"/>
          <w:b/>
        </w:rPr>
        <w:t>. Фактуриране и изпълнение на проучването на условията за присъединяване</w:t>
      </w:r>
    </w:p>
    <w:p w14:paraId="64930AF7" w14:textId="45118777" w:rsidR="004E0003" w:rsidRPr="00D73DBD" w:rsidRDefault="00817F06" w:rsidP="0045746D">
      <w:pPr>
        <w:rPr>
          <w:rFonts w:cs="Arial"/>
        </w:rPr>
      </w:pPr>
      <w:r w:rsidRPr="00D73DBD">
        <w:rPr>
          <w:rFonts w:cs="Arial"/>
          <w:b/>
        </w:rPr>
        <w:t>4</w:t>
      </w:r>
      <w:r w:rsidR="004E0003" w:rsidRPr="00D73DBD">
        <w:rPr>
          <w:rFonts w:cs="Arial"/>
          <w:b/>
        </w:rPr>
        <w:t>.1.</w:t>
      </w:r>
      <w:r w:rsidR="004E0003" w:rsidRPr="00D73DBD">
        <w:rPr>
          <w:rFonts w:cs="Arial"/>
        </w:rPr>
        <w:t xml:space="preserve"> Информиран съм, че заявената услуга се извършва срещу заплащане на фактура по ценоразпис, като, след съставяне на фактурата с горепосочените данни, желая да я получа по следния начин:</w:t>
      </w:r>
    </w:p>
    <w:p w14:paraId="78189F1C" w14:textId="08616A13" w:rsidR="004E0003" w:rsidRPr="00D73DBD" w:rsidRDefault="00744341" w:rsidP="0045746D">
      <w:pPr>
        <w:rPr>
          <w:rFonts w:cs="Arial"/>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Pr>
          <w:sz w:val="18"/>
          <w:szCs w:val="18"/>
          <w:lang w:val="en-US"/>
        </w:rPr>
        <w:t xml:space="preserve"> </w:t>
      </w:r>
      <w:r w:rsidR="004E0003" w:rsidRPr="00D73DBD">
        <w:rPr>
          <w:rFonts w:cs="Arial"/>
        </w:rPr>
        <w:t>на имейл адрес;</w:t>
      </w:r>
    </w:p>
    <w:p w14:paraId="639CFF43" w14:textId="4725A83B" w:rsidR="004E0003" w:rsidRPr="00D73DBD" w:rsidRDefault="00744341" w:rsidP="0045746D">
      <w:pPr>
        <w:rPr>
          <w:rFonts w:cs="Arial"/>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Pr>
          <w:sz w:val="18"/>
          <w:szCs w:val="18"/>
          <w:lang w:val="en-US"/>
        </w:rPr>
        <w:t xml:space="preserve"> </w:t>
      </w:r>
      <w:r w:rsidR="004E0003" w:rsidRPr="00D73DBD">
        <w:rPr>
          <w:rFonts w:cs="Arial"/>
        </w:rPr>
        <w:t xml:space="preserve">е-фактура </w:t>
      </w:r>
      <w:r w:rsidR="004E0003" w:rsidRPr="00D73DBD">
        <w:rPr>
          <w:rFonts w:cs="Arial"/>
          <w:color w:val="808080" w:themeColor="background1" w:themeShade="80"/>
        </w:rPr>
        <w:t>(при стопански клиенти и вече съществуваща регистрация за е-фактура)</w:t>
      </w:r>
      <w:r w:rsidR="004E0003" w:rsidRPr="00D73DBD">
        <w:rPr>
          <w:rFonts w:cs="Arial"/>
        </w:rPr>
        <w:t>;</w:t>
      </w:r>
    </w:p>
    <w:p w14:paraId="18F9A48E" w14:textId="1A7B95BF" w:rsidR="004E0003" w:rsidRPr="00D73DBD" w:rsidRDefault="00744341" w:rsidP="0045746D">
      <w:pPr>
        <w:rPr>
          <w:rFonts w:cs="Arial"/>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Pr>
          <w:sz w:val="18"/>
          <w:szCs w:val="18"/>
          <w:lang w:val="en-US"/>
        </w:rPr>
        <w:t xml:space="preserve"> </w:t>
      </w:r>
      <w:r w:rsidR="004E0003" w:rsidRPr="00D73DBD">
        <w:rPr>
          <w:rFonts w:cs="Arial"/>
        </w:rPr>
        <w:t>по пощата, на горе описания адрес;</w:t>
      </w:r>
    </w:p>
    <w:p w14:paraId="0229A959" w14:textId="2363BB79" w:rsidR="00744341" w:rsidRPr="00D73DBD" w:rsidRDefault="00744341" w:rsidP="0045746D">
      <w:pPr>
        <w:rPr>
          <w:rFonts w:cs="Arial"/>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Pr>
          <w:sz w:val="18"/>
          <w:szCs w:val="18"/>
          <w:lang w:val="en-US"/>
        </w:rPr>
        <w:t xml:space="preserve"> </w:t>
      </w:r>
      <w:r w:rsidR="004E0003" w:rsidRPr="00D73DBD">
        <w:rPr>
          <w:rFonts w:cs="Arial"/>
        </w:rPr>
        <w:t>не желая да получавам факт</w:t>
      </w:r>
      <w:r>
        <w:rPr>
          <w:rFonts w:cs="Arial"/>
        </w:rPr>
        <w:t>ура, само информация по телефон</w:t>
      </w:r>
    </w:p>
    <w:p w14:paraId="646D9EFB" w14:textId="33D19453" w:rsidR="004E0003" w:rsidRPr="00D73DBD" w:rsidRDefault="00817F06" w:rsidP="0045746D">
      <w:pPr>
        <w:rPr>
          <w:rFonts w:cs="Arial"/>
        </w:rPr>
      </w:pPr>
      <w:r w:rsidRPr="00D73DBD">
        <w:rPr>
          <w:rFonts w:cs="Arial"/>
          <w:b/>
        </w:rPr>
        <w:lastRenderedPageBreak/>
        <w:t>4.2.</w:t>
      </w:r>
      <w:r w:rsidRPr="00D73DBD">
        <w:rPr>
          <w:rFonts w:cs="Arial"/>
        </w:rPr>
        <w:t xml:space="preserve"> Фактурата ще бъде заплатена по следния начин</w:t>
      </w:r>
      <w:r w:rsidR="004E0003" w:rsidRPr="00D73DBD">
        <w:rPr>
          <w:rFonts w:cs="Arial"/>
        </w:rPr>
        <w:t>:</w:t>
      </w:r>
    </w:p>
    <w:p w14:paraId="5C78F5E6" w14:textId="69921E52" w:rsidR="004E0003" w:rsidRPr="00D73DBD" w:rsidRDefault="00744341" w:rsidP="0045746D">
      <w:pPr>
        <w:rPr>
          <w:rFonts w:cs="Arial"/>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Pr>
          <w:sz w:val="18"/>
          <w:szCs w:val="18"/>
          <w:lang w:val="en-US"/>
        </w:rPr>
        <w:t xml:space="preserve"> </w:t>
      </w:r>
      <w:r w:rsidR="004E0003" w:rsidRPr="00D73DBD">
        <w:rPr>
          <w:rFonts w:cs="Arial"/>
        </w:rPr>
        <w:t>в брой на каса;</w:t>
      </w:r>
    </w:p>
    <w:p w14:paraId="277E55EB" w14:textId="7177C724" w:rsidR="004E0003" w:rsidRPr="00D73DBD" w:rsidRDefault="00744341" w:rsidP="0045746D">
      <w:pPr>
        <w:rPr>
          <w:rFonts w:cs="Arial"/>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Pr>
          <w:sz w:val="18"/>
          <w:szCs w:val="18"/>
          <w:lang w:val="en-US"/>
        </w:rPr>
        <w:t xml:space="preserve"> </w:t>
      </w:r>
      <w:r w:rsidR="004E0003" w:rsidRPr="00D73DBD">
        <w:rPr>
          <w:rFonts w:cs="Arial"/>
        </w:rPr>
        <w:t>по банков път на посочената във фактурата банкова сметка;</w:t>
      </w:r>
    </w:p>
    <w:p w14:paraId="34B2D849" w14:textId="0D80688D" w:rsidR="004E0003" w:rsidRPr="00D73DBD" w:rsidRDefault="00744341" w:rsidP="0045746D">
      <w:pPr>
        <w:rPr>
          <w:rFonts w:cs="Arial"/>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Pr>
          <w:sz w:val="18"/>
          <w:szCs w:val="18"/>
          <w:lang w:val="en-US"/>
        </w:rPr>
        <w:t xml:space="preserve"> </w:t>
      </w:r>
      <w:r w:rsidR="004E0003" w:rsidRPr="00D73DBD">
        <w:rPr>
          <w:rFonts w:cs="Arial"/>
        </w:rPr>
        <w:t>чрез „ЕВН Онлайн +“;</w:t>
      </w:r>
    </w:p>
    <w:p w14:paraId="6043C07F" w14:textId="77777777" w:rsidR="004E0003" w:rsidRPr="00D73DBD" w:rsidRDefault="004E0003" w:rsidP="0045746D">
      <w:pPr>
        <w:rPr>
          <w:rFonts w:cs="Arial"/>
        </w:rPr>
      </w:pPr>
    </w:p>
    <w:p w14:paraId="223CB11D" w14:textId="583BEA30" w:rsidR="004E0003" w:rsidRPr="00D73DBD" w:rsidRDefault="00817F06" w:rsidP="0045746D">
      <w:pPr>
        <w:rPr>
          <w:rFonts w:cs="Arial"/>
        </w:rPr>
      </w:pPr>
      <w:r w:rsidRPr="00D73DBD">
        <w:rPr>
          <w:rFonts w:cs="Arial"/>
          <w:b/>
        </w:rPr>
        <w:t>4</w:t>
      </w:r>
      <w:r w:rsidR="004E0003" w:rsidRPr="00D73DBD">
        <w:rPr>
          <w:rFonts w:cs="Arial"/>
          <w:b/>
        </w:rPr>
        <w:t>.3.</w:t>
      </w:r>
      <w:r w:rsidR="004E0003" w:rsidRPr="00D73DBD">
        <w:rPr>
          <w:rFonts w:cs="Arial"/>
        </w:rPr>
        <w:t xml:space="preserve"> Незаплащането на услугата „Проучване условията и начина за присъединяване обекти на клиенти на електрическа енергия към електроразпределителната мрежа на „Електроразпределение Юг“ ЕАД е предпоставка за невъзможност за изпълнение на следващи услуги по смисъла на ЗУТ и Наредба 6.</w:t>
      </w:r>
    </w:p>
    <w:p w14:paraId="7F285318" w14:textId="146275BD" w:rsidR="0008420D" w:rsidRPr="00D73DBD" w:rsidRDefault="0008420D" w:rsidP="0045746D">
      <w:pPr>
        <w:rPr>
          <w:b/>
          <w:lang w:val="en-US"/>
        </w:rPr>
      </w:pPr>
    </w:p>
    <w:p w14:paraId="2C61148A" w14:textId="77777777" w:rsidR="002963FD" w:rsidRPr="00D73DBD" w:rsidRDefault="00817F06" w:rsidP="0045746D">
      <w:pPr>
        <w:rPr>
          <w:rFonts w:cs="Arial"/>
        </w:rPr>
      </w:pPr>
      <w:r w:rsidRPr="00D73DBD">
        <w:rPr>
          <w:rFonts w:cs="Arial"/>
          <w:b/>
        </w:rPr>
        <w:t>4</w:t>
      </w:r>
      <w:r w:rsidR="001E5F95" w:rsidRPr="00D73DBD">
        <w:rPr>
          <w:rFonts w:cs="Arial"/>
          <w:b/>
        </w:rPr>
        <w:t>.4</w:t>
      </w:r>
      <w:r w:rsidRPr="00D73DBD">
        <w:rPr>
          <w:rFonts w:cs="Arial"/>
          <w:b/>
        </w:rPr>
        <w:t>.</w:t>
      </w:r>
      <w:r w:rsidRPr="00D73DBD">
        <w:rPr>
          <w:rFonts w:cs="Arial"/>
        </w:rPr>
        <w:t xml:space="preserve"> Срокът за изпълнение на услугата, започва да тече след подаване на пълен комплект необходими документи. </w:t>
      </w:r>
    </w:p>
    <w:p w14:paraId="75F930D7" w14:textId="278B7700" w:rsidR="00817F06" w:rsidRPr="00D73DBD" w:rsidRDefault="00817F06" w:rsidP="0045746D">
      <w:pPr>
        <w:rPr>
          <w:rFonts w:cs="Arial"/>
        </w:rPr>
      </w:pPr>
      <w:r w:rsidRPr="00D73DBD">
        <w:rPr>
          <w:bCs/>
        </w:rPr>
        <w:t xml:space="preserve">Когато представените документи са непълни или не отговарят на изискванията на наредбата, </w:t>
      </w:r>
      <w:r w:rsidR="002963FD" w:rsidRPr="00D73DBD">
        <w:rPr>
          <w:bCs/>
        </w:rPr>
        <w:t>ЕР Юг уведомява заявителя</w:t>
      </w:r>
      <w:r w:rsidRPr="00D73DBD">
        <w:rPr>
          <w:bCs/>
        </w:rPr>
        <w:t xml:space="preserve">, </w:t>
      </w:r>
      <w:r w:rsidR="002963FD" w:rsidRPr="00D73DBD">
        <w:rPr>
          <w:bCs/>
        </w:rPr>
        <w:t>в</w:t>
      </w:r>
      <w:r w:rsidRPr="00D73DBD">
        <w:rPr>
          <w:bCs/>
        </w:rPr>
        <w:t xml:space="preserve"> срок от 7 календарни дни, считано от датата на подаването </w:t>
      </w:r>
      <w:r w:rsidR="002963FD" w:rsidRPr="00D73DBD">
        <w:rPr>
          <w:bCs/>
        </w:rPr>
        <w:t>на искането за проучване</w:t>
      </w:r>
      <w:r w:rsidRPr="00D73DBD">
        <w:rPr>
          <w:bCs/>
        </w:rPr>
        <w:t>.</w:t>
      </w:r>
      <w:r w:rsidR="002963FD" w:rsidRPr="00D73DBD">
        <w:rPr>
          <w:rFonts w:cs="Arial"/>
        </w:rPr>
        <w:t xml:space="preserve"> Заявителят </w:t>
      </w:r>
      <w:r w:rsidRPr="00D73DBD">
        <w:rPr>
          <w:bCs/>
        </w:rPr>
        <w:t>отстранява непълнотите и несъответствията в документите или представя допълнително необходимите документи и информация в 30-дневен срок от датата на получаване на уведомлението.</w:t>
      </w:r>
    </w:p>
    <w:p w14:paraId="1917FA05" w14:textId="66DA53AC" w:rsidR="00817F06" w:rsidRPr="00D73DBD" w:rsidRDefault="00817F06" w:rsidP="0045746D">
      <w:pPr>
        <w:autoSpaceDE w:val="0"/>
        <w:autoSpaceDN w:val="0"/>
        <w:adjustRightInd w:val="0"/>
        <w:rPr>
          <w:bCs/>
        </w:rPr>
      </w:pPr>
      <w:r w:rsidRPr="00D73DBD">
        <w:rPr>
          <w:bCs/>
        </w:rPr>
        <w:t>Процедурата по присъединяване на обекта се прекратява, когато лицето, подало искането, не отстрани непълнотите и несъответствията в документите или не представи допълнително необходимите документи и информация в срок.</w:t>
      </w:r>
    </w:p>
    <w:p w14:paraId="4908C65D" w14:textId="32223A86" w:rsidR="002A2F58" w:rsidRDefault="002A2F58" w:rsidP="0045746D">
      <w:pPr>
        <w:rPr>
          <w:b/>
        </w:rPr>
      </w:pPr>
    </w:p>
    <w:p w14:paraId="662BFB59" w14:textId="77777777" w:rsidR="00E05870" w:rsidRPr="00D73DBD" w:rsidRDefault="00E05870" w:rsidP="0045746D">
      <w:pPr>
        <w:rPr>
          <w:rFonts w:cs="Arial"/>
          <w:b/>
        </w:rPr>
      </w:pPr>
    </w:p>
    <w:p w14:paraId="70AEC75B" w14:textId="77777777" w:rsidR="003E2D61" w:rsidRPr="00D73DBD" w:rsidRDefault="003E2D61" w:rsidP="0045746D">
      <w:pPr>
        <w:rPr>
          <w:rFonts w:eastAsia="Times New Roman"/>
          <w:spacing w:val="0"/>
          <w:lang w:eastAsia="bg-BG"/>
        </w:rPr>
      </w:pPr>
      <w:r w:rsidRPr="00D73DBD">
        <w:rPr>
          <w:rFonts w:eastAsia="Times New Roman" w:cs="Arial"/>
          <w:b/>
          <w:bCs/>
          <w:spacing w:val="0"/>
          <w:lang w:eastAsia="en-US"/>
        </w:rPr>
        <w:t>ПРИЛОЖЕНИЯ</w:t>
      </w:r>
    </w:p>
    <w:p w14:paraId="7C22EBA3" w14:textId="77777777" w:rsidR="003E2D61" w:rsidRPr="00D73DBD" w:rsidRDefault="003E2D61" w:rsidP="0045746D">
      <w:pPr>
        <w:rPr>
          <w:rFonts w:eastAsia="Times New Roman"/>
          <w:color w:val="000000"/>
          <w:spacing w:val="0"/>
          <w:lang w:eastAsia="bg-BG"/>
        </w:rPr>
      </w:pPr>
      <w:r w:rsidRPr="00D73DBD">
        <w:rPr>
          <w:rFonts w:eastAsia="Times New Roman"/>
          <w:color w:val="000000"/>
          <w:spacing w:val="0"/>
          <w:lang w:eastAsia="bg-BG"/>
        </w:rPr>
        <w:t>Към настоящото искане за проучване, в съответствие с условията на Наредба 6, прилагам копия на:</w:t>
      </w:r>
    </w:p>
    <w:p w14:paraId="62B6B689" w14:textId="77777777" w:rsidR="0021292F" w:rsidRPr="00D73DBD" w:rsidRDefault="0021292F" w:rsidP="0045746D">
      <w:pPr>
        <w:rPr>
          <w:rFonts w:eastAsia="Times New Roman"/>
          <w:color w:val="000000"/>
          <w:spacing w:val="0"/>
          <w:lang w:eastAsia="bg-BG"/>
        </w:rPr>
      </w:pPr>
    </w:p>
    <w:p w14:paraId="16859C62" w14:textId="582E63D5" w:rsidR="003E2D61" w:rsidRPr="00D73DBD" w:rsidRDefault="00744341" w:rsidP="0045746D">
      <w:pPr>
        <w:jc w:val="both"/>
        <w:rPr>
          <w:rFonts w:eastAsia="Times New Roman"/>
          <w:b/>
          <w:color w:val="000000"/>
          <w:spacing w:val="0"/>
          <w:lang w:eastAsia="bg-BG"/>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Pr>
          <w:sz w:val="18"/>
          <w:szCs w:val="18"/>
          <w:lang w:val="en-US"/>
        </w:rPr>
        <w:t xml:space="preserve"> </w:t>
      </w:r>
      <w:r w:rsidR="003E2D61" w:rsidRPr="00D73DBD">
        <w:rPr>
          <w:rFonts w:eastAsia="Times New Roman"/>
          <w:b/>
          <w:color w:val="000000"/>
          <w:spacing w:val="0"/>
          <w:lang w:eastAsia="bg-BG"/>
        </w:rPr>
        <w:t>виза за проектиране на присъединявания обект или влязъл в сила подробен устройствен план (ПУП), когато издаването им е задължително съгласно разпоредбите по ЗУТ – в случаите на:</w:t>
      </w:r>
    </w:p>
    <w:p w14:paraId="1ECD23AF" w14:textId="6A608D1F" w:rsidR="003E2D61" w:rsidRPr="00D73DBD" w:rsidRDefault="00E86B53" w:rsidP="0045746D">
      <w:pPr>
        <w:pStyle w:val="ListParagraph"/>
        <w:numPr>
          <w:ilvl w:val="0"/>
          <w:numId w:val="47"/>
        </w:numPr>
        <w:ind w:left="284" w:hanging="284"/>
        <w:jc w:val="both"/>
        <w:rPr>
          <w:rFonts w:eastAsia="Times New Roman"/>
          <w:color w:val="000000"/>
          <w:spacing w:val="0"/>
          <w:lang w:eastAsia="bg-BG"/>
        </w:rPr>
      </w:pPr>
      <w:r w:rsidRPr="00D73DBD">
        <w:rPr>
          <w:rFonts w:eastAsia="Times New Roman"/>
          <w:color w:val="000000"/>
          <w:spacing w:val="0"/>
          <w:lang w:eastAsia="bg-BG"/>
        </w:rPr>
        <w:t>и</w:t>
      </w:r>
      <w:r w:rsidR="0021292F" w:rsidRPr="00D73DBD">
        <w:rPr>
          <w:rFonts w:eastAsia="Times New Roman"/>
          <w:color w:val="000000"/>
          <w:spacing w:val="0"/>
          <w:lang w:eastAsia="bg-BG"/>
        </w:rPr>
        <w:t>зграждане на нов обект;</w:t>
      </w:r>
    </w:p>
    <w:p w14:paraId="3EDEC060" w14:textId="1512C66A" w:rsidR="0021292F" w:rsidRPr="00D73DBD" w:rsidRDefault="00E86B53" w:rsidP="0045746D">
      <w:pPr>
        <w:pStyle w:val="ListParagraph"/>
        <w:numPr>
          <w:ilvl w:val="0"/>
          <w:numId w:val="47"/>
        </w:numPr>
        <w:ind w:left="284" w:hanging="284"/>
        <w:jc w:val="both"/>
        <w:rPr>
          <w:rFonts w:eastAsia="Times New Roman"/>
          <w:color w:val="000000"/>
          <w:spacing w:val="0"/>
          <w:lang w:eastAsia="bg-BG"/>
        </w:rPr>
      </w:pPr>
      <w:r w:rsidRPr="00D73DBD">
        <w:rPr>
          <w:rFonts w:eastAsia="Times New Roman"/>
          <w:color w:val="000000"/>
          <w:spacing w:val="0"/>
          <w:lang w:eastAsia="bg-BG"/>
        </w:rPr>
        <w:t>п</w:t>
      </w:r>
      <w:r w:rsidR="003E2D61" w:rsidRPr="00D73DBD">
        <w:rPr>
          <w:rFonts w:eastAsia="Times New Roman"/>
          <w:color w:val="000000"/>
          <w:spacing w:val="0"/>
          <w:lang w:eastAsia="bg-BG"/>
        </w:rPr>
        <w:t>реустро</w:t>
      </w:r>
      <w:r w:rsidR="0021292F" w:rsidRPr="00D73DBD">
        <w:rPr>
          <w:rFonts w:eastAsia="Times New Roman"/>
          <w:color w:val="000000"/>
          <w:spacing w:val="0"/>
          <w:lang w:eastAsia="bg-BG"/>
        </w:rPr>
        <w:t>йство на обект по реда на ЗУТ;</w:t>
      </w:r>
    </w:p>
    <w:p w14:paraId="0286E783" w14:textId="0C52966B" w:rsidR="003E2D61" w:rsidRPr="00D73DBD" w:rsidRDefault="00E86B53" w:rsidP="0045746D">
      <w:pPr>
        <w:pStyle w:val="ListParagraph"/>
        <w:numPr>
          <w:ilvl w:val="0"/>
          <w:numId w:val="47"/>
        </w:numPr>
        <w:ind w:left="284" w:hanging="284"/>
        <w:jc w:val="both"/>
        <w:rPr>
          <w:rFonts w:eastAsia="Times New Roman"/>
          <w:color w:val="000000"/>
          <w:spacing w:val="0"/>
          <w:lang w:eastAsia="bg-BG"/>
        </w:rPr>
      </w:pPr>
      <w:r w:rsidRPr="00D73DBD">
        <w:rPr>
          <w:rFonts w:eastAsia="Times New Roman"/>
          <w:color w:val="000000"/>
          <w:spacing w:val="0"/>
          <w:lang w:eastAsia="bg-BG"/>
        </w:rPr>
        <w:t>в</w:t>
      </w:r>
      <w:r w:rsidR="0021292F" w:rsidRPr="00D73DBD">
        <w:rPr>
          <w:rFonts w:eastAsia="Times New Roman"/>
          <w:color w:val="000000"/>
          <w:spacing w:val="0"/>
          <w:lang w:eastAsia="bg-BG"/>
        </w:rPr>
        <w:t>ременно електроснабдяване на строителни обекти.</w:t>
      </w:r>
      <w:r w:rsidR="003E2D61" w:rsidRPr="00D73DBD">
        <w:rPr>
          <w:rFonts w:eastAsia="Times New Roman"/>
          <w:color w:val="000000"/>
          <w:spacing w:val="0"/>
          <w:lang w:eastAsia="bg-BG"/>
        </w:rPr>
        <w:t xml:space="preserve"> </w:t>
      </w:r>
    </w:p>
    <w:p w14:paraId="0C6C4EC1" w14:textId="3F4F009C" w:rsidR="0078196C" w:rsidRPr="00D73DBD" w:rsidRDefault="00744341" w:rsidP="0045746D">
      <w:pPr>
        <w:jc w:val="both"/>
        <w:rPr>
          <w:rFonts w:eastAsia="Times New Roman"/>
          <w:b/>
          <w:color w:val="000000"/>
          <w:spacing w:val="0"/>
          <w:lang w:eastAsia="bg-BG"/>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Pr>
          <w:sz w:val="18"/>
          <w:szCs w:val="18"/>
          <w:lang w:val="en-US"/>
        </w:rPr>
        <w:t xml:space="preserve"> </w:t>
      </w:r>
      <w:r w:rsidR="003E2D61" w:rsidRPr="00D73DBD">
        <w:rPr>
          <w:rFonts w:eastAsia="Times New Roman"/>
          <w:b/>
          <w:color w:val="000000"/>
          <w:spacing w:val="0"/>
          <w:lang w:eastAsia="bg-BG"/>
        </w:rPr>
        <w:t xml:space="preserve">документ, удостоверяващ вещното право върху обекта/имота или нотариално заверен договор за наем – в случаите </w:t>
      </w:r>
      <w:r w:rsidR="0078196C" w:rsidRPr="00D73DBD">
        <w:rPr>
          <w:rFonts w:eastAsia="Times New Roman"/>
          <w:b/>
          <w:color w:val="000000"/>
          <w:spacing w:val="0"/>
          <w:lang w:eastAsia="bg-BG"/>
        </w:rPr>
        <w:t>на:</w:t>
      </w:r>
    </w:p>
    <w:p w14:paraId="32160481" w14:textId="331CD939" w:rsidR="0078196C" w:rsidRPr="00D73DBD" w:rsidRDefault="00E86B53" w:rsidP="0045746D">
      <w:pPr>
        <w:pStyle w:val="ListParagraph"/>
        <w:numPr>
          <w:ilvl w:val="0"/>
          <w:numId w:val="47"/>
        </w:numPr>
        <w:ind w:left="284" w:hanging="284"/>
        <w:jc w:val="both"/>
        <w:rPr>
          <w:rFonts w:eastAsia="Times New Roman"/>
          <w:color w:val="000000"/>
          <w:spacing w:val="0"/>
          <w:lang w:eastAsia="bg-BG"/>
        </w:rPr>
      </w:pPr>
      <w:r w:rsidRPr="00D73DBD">
        <w:rPr>
          <w:rFonts w:eastAsia="Times New Roman"/>
          <w:color w:val="000000"/>
          <w:spacing w:val="0"/>
          <w:lang w:eastAsia="bg-BG"/>
        </w:rPr>
        <w:t>п</w:t>
      </w:r>
      <w:r w:rsidR="0078196C" w:rsidRPr="00D73DBD">
        <w:rPr>
          <w:rFonts w:eastAsia="Times New Roman"/>
          <w:color w:val="000000"/>
          <w:spacing w:val="0"/>
          <w:lang w:eastAsia="bg-BG"/>
        </w:rPr>
        <w:t>реустройство на обект по реда на ЗУТ;</w:t>
      </w:r>
    </w:p>
    <w:p w14:paraId="11B790CA" w14:textId="74C61BCD" w:rsidR="0078196C" w:rsidRPr="00D73DBD" w:rsidRDefault="0078196C" w:rsidP="0045746D">
      <w:pPr>
        <w:pStyle w:val="ListParagraph"/>
        <w:numPr>
          <w:ilvl w:val="0"/>
          <w:numId w:val="47"/>
        </w:numPr>
        <w:ind w:left="284" w:hanging="284"/>
        <w:jc w:val="both"/>
        <w:rPr>
          <w:rFonts w:eastAsia="Times New Roman"/>
          <w:color w:val="000000"/>
          <w:spacing w:val="0"/>
          <w:lang w:eastAsia="bg-BG"/>
        </w:rPr>
      </w:pPr>
      <w:r w:rsidRPr="00744341">
        <w:rPr>
          <w:rFonts w:eastAsia="Times New Roman"/>
          <w:color w:val="000000"/>
          <w:spacing w:val="0"/>
          <w:lang w:eastAsia="bg-BG"/>
        </w:rPr>
        <w:t>увеличаване</w:t>
      </w:r>
      <w:r w:rsidRPr="00D73DBD">
        <w:t xml:space="preserve"> на договорената присъединена мощност на съществуващ, присъединен към електрическата мрежа обект</w:t>
      </w:r>
      <w:r w:rsidR="00623BCD" w:rsidRPr="00D73DBD">
        <w:rPr>
          <w:rFonts w:eastAsia="Times New Roman"/>
          <w:color w:val="000000"/>
          <w:spacing w:val="0"/>
          <w:lang w:eastAsia="bg-BG"/>
        </w:rPr>
        <w:t>;</w:t>
      </w:r>
    </w:p>
    <w:p w14:paraId="4A3A47FF" w14:textId="6F256BE0" w:rsidR="0078196C" w:rsidRPr="00D73DBD" w:rsidRDefault="00E86B53" w:rsidP="0045746D">
      <w:pPr>
        <w:pStyle w:val="ListParagraph"/>
        <w:numPr>
          <w:ilvl w:val="0"/>
          <w:numId w:val="47"/>
        </w:numPr>
        <w:ind w:left="284" w:hanging="284"/>
        <w:jc w:val="both"/>
        <w:rPr>
          <w:rFonts w:eastAsia="Times New Roman"/>
          <w:color w:val="000000"/>
          <w:spacing w:val="0"/>
          <w:lang w:eastAsia="bg-BG"/>
        </w:rPr>
      </w:pPr>
      <w:r w:rsidRPr="00744341">
        <w:rPr>
          <w:rFonts w:eastAsia="Times New Roman"/>
          <w:color w:val="000000"/>
          <w:spacing w:val="0"/>
          <w:lang w:eastAsia="bg-BG"/>
        </w:rPr>
        <w:t>о</w:t>
      </w:r>
      <w:r w:rsidR="0078196C" w:rsidRPr="00744341">
        <w:rPr>
          <w:rFonts w:eastAsia="Times New Roman"/>
          <w:color w:val="000000"/>
          <w:spacing w:val="0"/>
          <w:lang w:eastAsia="bg-BG"/>
        </w:rPr>
        <w:t>тделяне</w:t>
      </w:r>
      <w:r w:rsidR="0078196C" w:rsidRPr="00D73DBD">
        <w:rPr>
          <w:rFonts w:cs="Arial"/>
        </w:rPr>
        <w:t xml:space="preserve"> на нов обект със самостоятелно измерване на електрическата енергия, от съществуващ обект, който е присъединен към електрическата мрежа</w:t>
      </w:r>
      <w:r w:rsidR="00623BCD" w:rsidRPr="00D73DBD">
        <w:rPr>
          <w:rFonts w:cs="Arial"/>
        </w:rPr>
        <w:t>;</w:t>
      </w:r>
    </w:p>
    <w:p w14:paraId="38E8E315" w14:textId="09A85981" w:rsidR="0078196C" w:rsidRPr="00D73DBD" w:rsidRDefault="0078196C" w:rsidP="0045746D">
      <w:pPr>
        <w:pStyle w:val="ListParagraph"/>
        <w:numPr>
          <w:ilvl w:val="0"/>
          <w:numId w:val="47"/>
        </w:numPr>
        <w:ind w:left="284" w:hanging="284"/>
        <w:jc w:val="both"/>
        <w:rPr>
          <w:rFonts w:eastAsia="Times New Roman"/>
          <w:color w:val="000000"/>
          <w:spacing w:val="0"/>
          <w:lang w:eastAsia="bg-BG"/>
        </w:rPr>
      </w:pPr>
      <w:r w:rsidRPr="00744341">
        <w:rPr>
          <w:rFonts w:eastAsia="Times New Roman"/>
          <w:color w:val="000000"/>
          <w:spacing w:val="0"/>
          <w:lang w:eastAsia="bg-BG"/>
        </w:rPr>
        <w:t>промяна</w:t>
      </w:r>
      <w:r w:rsidRPr="00D73DBD">
        <w:t xml:space="preserve"> на броя на фазите независимо от това, дали се променя договорената присъединена мощност</w:t>
      </w:r>
      <w:r w:rsidR="00623BCD" w:rsidRPr="00D73DBD">
        <w:rPr>
          <w:rFonts w:eastAsia="Times New Roman"/>
          <w:color w:val="000000"/>
          <w:spacing w:val="0"/>
          <w:lang w:eastAsia="bg-BG"/>
        </w:rPr>
        <w:t>;</w:t>
      </w:r>
    </w:p>
    <w:p w14:paraId="595C6BE7" w14:textId="1A7E5759" w:rsidR="0078196C" w:rsidRPr="00D73DBD" w:rsidRDefault="0078196C" w:rsidP="0045746D">
      <w:pPr>
        <w:pStyle w:val="ListParagraph"/>
        <w:numPr>
          <w:ilvl w:val="0"/>
          <w:numId w:val="47"/>
        </w:numPr>
        <w:ind w:left="284" w:hanging="284"/>
        <w:jc w:val="both"/>
        <w:rPr>
          <w:rFonts w:eastAsia="Times New Roman"/>
          <w:color w:val="000000"/>
          <w:spacing w:val="0"/>
          <w:lang w:eastAsia="bg-BG"/>
        </w:rPr>
      </w:pPr>
      <w:r w:rsidRPr="00744341">
        <w:rPr>
          <w:rFonts w:eastAsia="Times New Roman"/>
          <w:color w:val="000000"/>
          <w:spacing w:val="0"/>
          <w:lang w:eastAsia="bg-BG"/>
        </w:rPr>
        <w:t>изграждане</w:t>
      </w:r>
      <w:r w:rsidRPr="00D73DBD">
        <w:t xml:space="preserve"> на нови съоръжения за присъединяване, свързано с повишаване на категорията по осигуреност на електроснабдяването</w:t>
      </w:r>
      <w:r w:rsidR="00623BCD" w:rsidRPr="00D73DBD">
        <w:rPr>
          <w:rFonts w:eastAsia="Times New Roman"/>
          <w:color w:val="000000"/>
          <w:spacing w:val="0"/>
          <w:lang w:eastAsia="bg-BG"/>
        </w:rPr>
        <w:t>;</w:t>
      </w:r>
    </w:p>
    <w:p w14:paraId="49A45D80" w14:textId="7BE9AE9F" w:rsidR="0078196C" w:rsidRPr="00D73DBD" w:rsidRDefault="0078196C" w:rsidP="0045746D">
      <w:pPr>
        <w:pStyle w:val="ListParagraph"/>
        <w:numPr>
          <w:ilvl w:val="0"/>
          <w:numId w:val="47"/>
        </w:numPr>
        <w:ind w:left="284" w:hanging="284"/>
        <w:jc w:val="both"/>
        <w:rPr>
          <w:rFonts w:eastAsia="Times New Roman"/>
          <w:color w:val="000000"/>
          <w:spacing w:val="0"/>
          <w:lang w:eastAsia="bg-BG"/>
        </w:rPr>
      </w:pPr>
      <w:r w:rsidRPr="00744341">
        <w:rPr>
          <w:rFonts w:eastAsia="Times New Roman"/>
          <w:color w:val="000000"/>
          <w:spacing w:val="0"/>
          <w:lang w:eastAsia="bg-BG"/>
        </w:rPr>
        <w:t>електроснабдяване</w:t>
      </w:r>
      <w:r w:rsidRPr="00D73DBD">
        <w:t xml:space="preserve"> на приемници на електрическа енергия в незастроен имот</w:t>
      </w:r>
      <w:r w:rsidR="00623BCD" w:rsidRPr="00D73DBD">
        <w:rPr>
          <w:rFonts w:eastAsia="Times New Roman"/>
          <w:color w:val="000000"/>
          <w:spacing w:val="0"/>
          <w:lang w:eastAsia="bg-BG"/>
        </w:rPr>
        <w:t>;</w:t>
      </w:r>
    </w:p>
    <w:p w14:paraId="41A3D682" w14:textId="4EDCF9EE" w:rsidR="0078196C" w:rsidRPr="00D73DBD" w:rsidRDefault="0078196C" w:rsidP="0045746D">
      <w:pPr>
        <w:pStyle w:val="ListParagraph"/>
        <w:numPr>
          <w:ilvl w:val="0"/>
          <w:numId w:val="47"/>
        </w:numPr>
        <w:ind w:left="284" w:hanging="284"/>
        <w:jc w:val="both"/>
        <w:rPr>
          <w:rFonts w:eastAsia="Times New Roman"/>
          <w:color w:val="000000"/>
          <w:spacing w:val="0"/>
          <w:lang w:eastAsia="bg-BG"/>
        </w:rPr>
      </w:pPr>
      <w:r w:rsidRPr="00744341">
        <w:rPr>
          <w:rFonts w:eastAsia="Times New Roman"/>
          <w:color w:val="000000"/>
          <w:spacing w:val="0"/>
          <w:lang w:eastAsia="bg-BG"/>
        </w:rPr>
        <w:t>електроснабдяване</w:t>
      </w:r>
      <w:r w:rsidRPr="00D73DBD">
        <w:t xml:space="preserve"> на съществуващ обект, който не е присъединен към електрическата мрежа</w:t>
      </w:r>
      <w:r w:rsidR="00623BCD" w:rsidRPr="00D73DBD">
        <w:rPr>
          <w:rFonts w:eastAsia="Times New Roman"/>
          <w:color w:val="000000"/>
          <w:spacing w:val="0"/>
          <w:lang w:eastAsia="bg-BG"/>
        </w:rPr>
        <w:t>;</w:t>
      </w:r>
    </w:p>
    <w:p w14:paraId="45691F5B" w14:textId="0E6CF628" w:rsidR="00623BCD" w:rsidRPr="00D73DBD" w:rsidRDefault="00623BCD" w:rsidP="0045746D">
      <w:pPr>
        <w:pStyle w:val="ListParagraph"/>
        <w:numPr>
          <w:ilvl w:val="0"/>
          <w:numId w:val="47"/>
        </w:numPr>
        <w:ind w:left="284" w:hanging="284"/>
        <w:jc w:val="both"/>
        <w:rPr>
          <w:rFonts w:eastAsia="Times New Roman"/>
          <w:color w:val="000000"/>
          <w:spacing w:val="0"/>
          <w:lang w:eastAsia="bg-BG"/>
        </w:rPr>
      </w:pPr>
      <w:r w:rsidRPr="00744341">
        <w:rPr>
          <w:rFonts w:eastAsia="Times New Roman"/>
          <w:color w:val="000000"/>
          <w:spacing w:val="0"/>
          <w:lang w:eastAsia="bg-BG"/>
        </w:rPr>
        <w:t>присъединяване</w:t>
      </w:r>
      <w:r w:rsidRPr="00D73DBD">
        <w:t xml:space="preserve"> на обект с прекратен достъп до мрежата;</w:t>
      </w:r>
    </w:p>
    <w:p w14:paraId="6CE4AFA3" w14:textId="052C1615" w:rsidR="003E2D61" w:rsidRPr="00D73DBD" w:rsidRDefault="00623BCD" w:rsidP="0045746D">
      <w:pPr>
        <w:pStyle w:val="ListParagraph"/>
        <w:numPr>
          <w:ilvl w:val="0"/>
          <w:numId w:val="47"/>
        </w:numPr>
        <w:ind w:left="284" w:hanging="284"/>
        <w:jc w:val="both"/>
        <w:rPr>
          <w:rFonts w:eastAsia="Times New Roman"/>
          <w:color w:val="000000"/>
          <w:spacing w:val="0"/>
          <w:lang w:eastAsia="bg-BG"/>
        </w:rPr>
      </w:pPr>
      <w:r w:rsidRPr="00744341">
        <w:rPr>
          <w:rFonts w:eastAsia="Times New Roman"/>
          <w:color w:val="000000"/>
          <w:spacing w:val="0"/>
          <w:lang w:eastAsia="bg-BG"/>
        </w:rPr>
        <w:t>искане</w:t>
      </w:r>
      <w:r w:rsidRPr="00D73DBD">
        <w:t xml:space="preserve"> за допълнително захранване, при запазване категорията на осигуреност</w:t>
      </w:r>
      <w:r w:rsidRPr="00D73DBD">
        <w:rPr>
          <w:rFonts w:eastAsia="Times New Roman"/>
          <w:color w:val="000000"/>
          <w:spacing w:val="0"/>
          <w:lang w:eastAsia="bg-BG"/>
        </w:rPr>
        <w:t>.</w:t>
      </w:r>
    </w:p>
    <w:p w14:paraId="1C32E84B" w14:textId="3D3D07EE" w:rsidR="00C93800" w:rsidRPr="00D73DBD" w:rsidRDefault="00744341" w:rsidP="0045746D">
      <w:pPr>
        <w:jc w:val="both"/>
        <w:rPr>
          <w:rFonts w:cs="Arial"/>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sidR="003E2D61" w:rsidRPr="00D73DBD">
        <w:rPr>
          <w:rFonts w:eastAsia="Times New Roman" w:cs="Arial"/>
          <w:bCs/>
          <w:spacing w:val="0"/>
          <w:lang w:eastAsia="en-US"/>
        </w:rPr>
        <w:t xml:space="preserve">  </w:t>
      </w:r>
      <w:r w:rsidR="003E2D61" w:rsidRPr="00D73DBD">
        <w:rPr>
          <w:rFonts w:eastAsia="Times New Roman"/>
          <w:b/>
          <w:color w:val="000000"/>
          <w:spacing w:val="0"/>
          <w:lang w:eastAsia="bg-BG"/>
        </w:rPr>
        <w:t>разрешение за поставяне на преместваем обект</w:t>
      </w:r>
      <w:r w:rsidR="003E2D61" w:rsidRPr="00D73DBD">
        <w:rPr>
          <w:rFonts w:eastAsia="Times New Roman"/>
          <w:color w:val="000000"/>
          <w:spacing w:val="0"/>
          <w:lang w:eastAsia="bg-BG"/>
        </w:rPr>
        <w:t xml:space="preserve"> – в случаите </w:t>
      </w:r>
      <w:r w:rsidR="00C93800" w:rsidRPr="00D73DBD">
        <w:rPr>
          <w:rFonts w:eastAsia="Times New Roman"/>
          <w:color w:val="000000"/>
          <w:spacing w:val="0"/>
          <w:lang w:eastAsia="bg-BG"/>
        </w:rPr>
        <w:t xml:space="preserve">искане </w:t>
      </w:r>
      <w:r w:rsidR="00C93800" w:rsidRPr="00D73DBD">
        <w:t>за временно електроснабдяване на преместваеми обекти по смисъла на ЗУТ</w:t>
      </w:r>
      <w:r w:rsidR="00C93800" w:rsidRPr="00D73DBD">
        <w:rPr>
          <w:rFonts w:cs="Arial"/>
        </w:rPr>
        <w:t>;</w:t>
      </w:r>
    </w:p>
    <w:p w14:paraId="68064442" w14:textId="68CB8D81" w:rsidR="003E2D61" w:rsidRPr="00D73DBD" w:rsidRDefault="00744341" w:rsidP="0045746D">
      <w:pPr>
        <w:jc w:val="both"/>
        <w:rPr>
          <w:rFonts w:eastAsia="Times New Roman"/>
          <w:color w:val="000000"/>
          <w:spacing w:val="0"/>
          <w:lang w:eastAsia="bg-BG"/>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sidR="003E2D61" w:rsidRPr="00D73DBD">
        <w:rPr>
          <w:rFonts w:eastAsia="Times New Roman" w:cs="Arial"/>
          <w:bCs/>
          <w:spacing w:val="0"/>
          <w:lang w:eastAsia="en-US"/>
        </w:rPr>
        <w:t xml:space="preserve">  </w:t>
      </w:r>
      <w:r w:rsidR="00E86B53" w:rsidRPr="00D73DBD">
        <w:rPr>
          <w:rFonts w:eastAsia="Times New Roman" w:cs="Arial"/>
          <w:b/>
          <w:bCs/>
          <w:spacing w:val="0"/>
          <w:lang w:eastAsia="en-US"/>
        </w:rPr>
        <w:t>н</w:t>
      </w:r>
      <w:r w:rsidR="003E2D61" w:rsidRPr="00D73DBD">
        <w:rPr>
          <w:rFonts w:eastAsia="Times New Roman"/>
          <w:b/>
          <w:color w:val="000000"/>
          <w:spacing w:val="0"/>
          <w:lang w:eastAsia="bg-BG"/>
        </w:rPr>
        <w:t xml:space="preserve">отариално заверено съгласие на собственика </w:t>
      </w:r>
      <w:r w:rsidR="00C93800" w:rsidRPr="00D73DBD">
        <w:rPr>
          <w:rFonts w:eastAsia="Times New Roman"/>
          <w:b/>
          <w:color w:val="000000"/>
          <w:spacing w:val="0"/>
          <w:lang w:eastAsia="bg-BG"/>
        </w:rPr>
        <w:t xml:space="preserve">на обекта </w:t>
      </w:r>
      <w:r w:rsidR="003E2D61" w:rsidRPr="00D73DBD">
        <w:rPr>
          <w:rFonts w:eastAsia="Times New Roman"/>
          <w:b/>
          <w:color w:val="000000"/>
          <w:spacing w:val="0"/>
          <w:lang w:eastAsia="bg-BG"/>
        </w:rPr>
        <w:t>за подаване на искането</w:t>
      </w:r>
      <w:r w:rsidR="003E2D61" w:rsidRPr="00D73DBD">
        <w:rPr>
          <w:rFonts w:eastAsia="Times New Roman"/>
          <w:color w:val="000000"/>
          <w:spacing w:val="0"/>
          <w:lang w:eastAsia="bg-BG"/>
        </w:rPr>
        <w:t xml:space="preserve"> </w:t>
      </w:r>
      <w:r w:rsidR="00C93800" w:rsidRPr="00D73DBD">
        <w:rPr>
          <w:rFonts w:eastAsia="Times New Roman"/>
          <w:color w:val="000000"/>
          <w:spacing w:val="0"/>
          <w:lang w:eastAsia="bg-BG"/>
        </w:rPr>
        <w:t>- когато заявителят е наемател на обекта;</w:t>
      </w:r>
    </w:p>
    <w:p w14:paraId="53758EF6" w14:textId="786DE184" w:rsidR="00C93800" w:rsidRPr="00D73DBD" w:rsidRDefault="00744341" w:rsidP="0045746D">
      <w:pPr>
        <w:pStyle w:val="Default"/>
        <w:spacing w:line="280" w:lineRule="exact"/>
        <w:rPr>
          <w:rFonts w:ascii="Frutiger Next for EVN Light" w:hAnsi="Frutiger Next for EVN Light"/>
          <w:sz w:val="19"/>
          <w:szCs w:val="19"/>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sidR="00C93800" w:rsidRPr="00D73DBD">
        <w:rPr>
          <w:rFonts w:ascii="Frutiger Next for EVN Light" w:eastAsia="Times New Roman" w:hAnsi="Frutiger Next for EVN Light"/>
          <w:bCs/>
          <w:sz w:val="19"/>
          <w:szCs w:val="19"/>
          <w:lang w:eastAsia="en-US"/>
        </w:rPr>
        <w:t xml:space="preserve">  </w:t>
      </w:r>
      <w:r w:rsidR="00E86B53" w:rsidRPr="00D73DBD">
        <w:rPr>
          <w:rFonts w:ascii="Frutiger Next for EVN Light" w:hAnsi="Frutiger Next for EVN Light"/>
          <w:b/>
          <w:sz w:val="19"/>
          <w:szCs w:val="19"/>
        </w:rPr>
        <w:t>н</w:t>
      </w:r>
      <w:r w:rsidR="00C93800" w:rsidRPr="00D73DBD">
        <w:rPr>
          <w:rFonts w:ascii="Frutiger Next for EVN Light" w:hAnsi="Frutiger Next for EVN Light"/>
          <w:b/>
          <w:sz w:val="19"/>
          <w:szCs w:val="19"/>
        </w:rPr>
        <w:t>отариално заверено съгласие на съсобствениците на обекта за подаване на искането</w:t>
      </w:r>
      <w:r w:rsidR="00C93800" w:rsidRPr="00D73DBD">
        <w:rPr>
          <w:rFonts w:ascii="Frutiger Next for EVN Light" w:hAnsi="Frutiger Next for EVN Light"/>
          <w:sz w:val="19"/>
          <w:szCs w:val="19"/>
        </w:rPr>
        <w:t xml:space="preserve"> – когато обектът, за който се отнася искането за проучване, е в режим на съсобственост;</w:t>
      </w:r>
    </w:p>
    <w:p w14:paraId="5FFA5E4A" w14:textId="367411B9" w:rsidR="003E2D61" w:rsidRPr="00D73DBD" w:rsidRDefault="00744341" w:rsidP="0045746D">
      <w:pPr>
        <w:jc w:val="both"/>
        <w:rPr>
          <w:rFonts w:eastAsia="Times New Roman"/>
          <w:color w:val="000000"/>
          <w:spacing w:val="0"/>
          <w:lang w:eastAsia="bg-BG"/>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sidR="003E2D61" w:rsidRPr="00D73DBD">
        <w:rPr>
          <w:rFonts w:cs="Arial"/>
        </w:rPr>
        <w:t xml:space="preserve"> </w:t>
      </w:r>
      <w:r w:rsidR="00E86B53" w:rsidRPr="00D73DBD">
        <w:rPr>
          <w:rFonts w:cs="Arial"/>
          <w:b/>
        </w:rPr>
        <w:t>н</w:t>
      </w:r>
      <w:r w:rsidR="003E2D61" w:rsidRPr="00D73DBD">
        <w:rPr>
          <w:rFonts w:cs="Arial"/>
          <w:b/>
        </w:rPr>
        <w:t>отариално заверено пълномощно</w:t>
      </w:r>
      <w:r w:rsidR="003E2D61" w:rsidRPr="00D73DBD">
        <w:rPr>
          <w:rFonts w:cs="Arial"/>
        </w:rPr>
        <w:t xml:space="preserve"> – когато заявителят действа чрез пълномощник</w:t>
      </w:r>
      <w:r w:rsidR="00C93800" w:rsidRPr="00D73DBD">
        <w:rPr>
          <w:rFonts w:cs="Arial"/>
        </w:rPr>
        <w:t>.</w:t>
      </w:r>
    </w:p>
    <w:p w14:paraId="23001E71" w14:textId="77777777" w:rsidR="00CF4488" w:rsidRPr="00D73DBD" w:rsidRDefault="00CF4488" w:rsidP="0045746D">
      <w:pPr>
        <w:rPr>
          <w:rFonts w:eastAsia="Times New Roman" w:cs="Arial"/>
          <w:b/>
          <w:bCs/>
          <w:spacing w:val="0"/>
          <w:lang w:eastAsia="en-US"/>
        </w:rPr>
      </w:pPr>
    </w:p>
    <w:p w14:paraId="22303D89" w14:textId="2B6E20CD" w:rsidR="0045746D" w:rsidRDefault="0045746D" w:rsidP="0045746D">
      <w:pPr>
        <w:autoSpaceDE w:val="0"/>
        <w:autoSpaceDN w:val="0"/>
        <w:adjustRightInd w:val="0"/>
        <w:rPr>
          <w:bCs/>
        </w:rPr>
      </w:pPr>
    </w:p>
    <w:p w14:paraId="3AED2E44" w14:textId="77777777" w:rsidR="0045746D" w:rsidRDefault="0045746D" w:rsidP="0045746D">
      <w:pPr>
        <w:autoSpaceDE w:val="0"/>
        <w:autoSpaceDN w:val="0"/>
        <w:adjustRightInd w:val="0"/>
        <w:rPr>
          <w:bCs/>
        </w:rPr>
      </w:pPr>
    </w:p>
    <w:p w14:paraId="7CA074D6" w14:textId="77777777" w:rsidR="00744341" w:rsidRPr="00D73DBD" w:rsidRDefault="00744341" w:rsidP="0045746D">
      <w:pPr>
        <w:autoSpaceDE w:val="0"/>
        <w:autoSpaceDN w:val="0"/>
        <w:adjustRightInd w:val="0"/>
        <w:rPr>
          <w:bCs/>
        </w:rPr>
      </w:pPr>
    </w:p>
    <w:p w14:paraId="73E94560" w14:textId="77777777" w:rsidR="00CF4488" w:rsidRPr="00D73DBD" w:rsidRDefault="00CF4488" w:rsidP="0045746D">
      <w:pPr>
        <w:autoSpaceDE w:val="0"/>
        <w:autoSpaceDN w:val="0"/>
        <w:adjustRightInd w:val="0"/>
        <w:rPr>
          <w:rFonts w:eastAsia="Times New Roman" w:cs="Arial"/>
          <w:b/>
          <w:bCs/>
          <w:spacing w:val="0"/>
          <w:lang w:eastAsia="en-US"/>
        </w:rPr>
      </w:pPr>
      <w:r w:rsidRPr="00D73DBD">
        <w:rPr>
          <w:rFonts w:eastAsia="Times New Roman" w:cs="Arial"/>
          <w:b/>
          <w:bCs/>
          <w:spacing w:val="0"/>
          <w:lang w:eastAsia="en-US"/>
        </w:rPr>
        <w:lastRenderedPageBreak/>
        <w:t>Информация относно обработване на лични данни:</w:t>
      </w:r>
    </w:p>
    <w:p w14:paraId="57175B46" w14:textId="77777777" w:rsidR="00CF4488" w:rsidRPr="00D73DBD" w:rsidRDefault="00CF4488" w:rsidP="0045746D">
      <w:pPr>
        <w:autoSpaceDE w:val="0"/>
        <w:autoSpaceDN w:val="0"/>
        <w:adjustRightInd w:val="0"/>
        <w:rPr>
          <w:bCs/>
        </w:rPr>
      </w:pPr>
      <w:r w:rsidRPr="00D73DBD">
        <w:rPr>
          <w:bCs/>
        </w:rPr>
        <w:t>Декларирам, че ми е предоставена и се запознах с информация относно обработването на лични данни от страна на дружеството в качеството му на администратор, както и за правата ми по Общия регламент за защита на данните. Във връзка с този документ се запознах със следната конкретна информация:</w:t>
      </w:r>
    </w:p>
    <w:p w14:paraId="36157FBF" w14:textId="562E5B1B" w:rsidR="00CF4488" w:rsidRPr="00D73DBD" w:rsidRDefault="00CF4488" w:rsidP="0044247E">
      <w:pPr>
        <w:numPr>
          <w:ilvl w:val="0"/>
          <w:numId w:val="33"/>
        </w:numPr>
        <w:autoSpaceDE w:val="0"/>
        <w:autoSpaceDN w:val="0"/>
        <w:adjustRightInd w:val="0"/>
        <w:ind w:left="567" w:hanging="283"/>
        <w:contextualSpacing/>
        <w:rPr>
          <w:bCs/>
        </w:rPr>
      </w:pPr>
      <w:r w:rsidRPr="00D73DBD">
        <w:rPr>
          <w:bCs/>
        </w:rPr>
        <w:t xml:space="preserve">Цел на обработване на личните данни: </w:t>
      </w:r>
      <w:r w:rsidR="0044247E" w:rsidRPr="0044247E">
        <w:rPr>
          <w:bCs/>
        </w:rPr>
        <w:t>Искане за проучване на условията и начина за присъединяване</w:t>
      </w:r>
      <w:r w:rsidRPr="00D73DBD">
        <w:rPr>
          <w:bCs/>
        </w:rPr>
        <w:t>;</w:t>
      </w:r>
    </w:p>
    <w:p w14:paraId="71D28AC4" w14:textId="00AE2EEA" w:rsidR="00CF4488" w:rsidRPr="00D73DBD" w:rsidRDefault="00CF4488" w:rsidP="0044247E">
      <w:pPr>
        <w:numPr>
          <w:ilvl w:val="0"/>
          <w:numId w:val="33"/>
        </w:numPr>
        <w:autoSpaceDE w:val="0"/>
        <w:autoSpaceDN w:val="0"/>
        <w:adjustRightInd w:val="0"/>
        <w:ind w:left="567" w:hanging="283"/>
        <w:contextualSpacing/>
        <w:rPr>
          <w:bCs/>
        </w:rPr>
      </w:pPr>
      <w:r w:rsidRPr="00D73DBD">
        <w:rPr>
          <w:bCs/>
        </w:rPr>
        <w:t xml:space="preserve">Правно основание за обработването: </w:t>
      </w:r>
      <w:r w:rsidR="0044247E" w:rsidRPr="0044247E">
        <w:rPr>
          <w:bCs/>
        </w:rPr>
        <w:t>Предприемане на стъпки по искане на субекта на данните преди сключването на договор</w:t>
      </w:r>
      <w:r w:rsidRPr="00D73DBD">
        <w:rPr>
          <w:bCs/>
        </w:rPr>
        <w:t>;</w:t>
      </w:r>
    </w:p>
    <w:p w14:paraId="35226CE0" w14:textId="4FFE0ABA" w:rsidR="00CF4488" w:rsidRDefault="00CF4488" w:rsidP="0044247E">
      <w:pPr>
        <w:numPr>
          <w:ilvl w:val="0"/>
          <w:numId w:val="33"/>
        </w:numPr>
        <w:autoSpaceDE w:val="0"/>
        <w:autoSpaceDN w:val="0"/>
        <w:adjustRightInd w:val="0"/>
        <w:ind w:left="567" w:hanging="283"/>
        <w:contextualSpacing/>
        <w:rPr>
          <w:bCs/>
        </w:rPr>
      </w:pPr>
      <w:r w:rsidRPr="00D73DBD">
        <w:rPr>
          <w:bCs/>
        </w:rPr>
        <w:t xml:space="preserve">Срок за съхранение на личните данни: </w:t>
      </w:r>
      <w:r w:rsidR="0044247E" w:rsidRPr="0044247E">
        <w:rPr>
          <w:bCs/>
        </w:rPr>
        <w:t>До съществуването на обекта</w:t>
      </w:r>
      <w:r w:rsidRPr="00D73DBD">
        <w:rPr>
          <w:bCs/>
        </w:rPr>
        <w:t>;</w:t>
      </w:r>
    </w:p>
    <w:p w14:paraId="5FEE61C7" w14:textId="77777777" w:rsidR="0044247E" w:rsidRPr="00D73DBD" w:rsidRDefault="0044247E" w:rsidP="0044247E">
      <w:pPr>
        <w:autoSpaceDE w:val="0"/>
        <w:autoSpaceDN w:val="0"/>
        <w:adjustRightInd w:val="0"/>
        <w:ind w:left="567"/>
        <w:contextualSpacing/>
        <w:rPr>
          <w:bCs/>
        </w:rPr>
      </w:pPr>
    </w:p>
    <w:p w14:paraId="04B7A7F8" w14:textId="68E3C95F" w:rsidR="00CF4488" w:rsidRPr="00D73DBD" w:rsidRDefault="0044247E" w:rsidP="0045746D">
      <w:pPr>
        <w:autoSpaceDE w:val="0"/>
        <w:autoSpaceDN w:val="0"/>
        <w:adjustRightInd w:val="0"/>
        <w:rPr>
          <w:bCs/>
        </w:rPr>
      </w:pPr>
      <w:r w:rsidRPr="0044247E">
        <w:rPr>
          <w:bCs/>
        </w:rPr>
        <w:t>Без предоставянето на горепосочените лични данни от Ваша страна, ние няма да можем с необходимото ниво на сигурност да Ви идентифицираме и съответно да предоставим исканата от Вас услуга</w:t>
      </w:r>
      <w:r w:rsidR="00CF4488" w:rsidRPr="00D73DBD">
        <w:rPr>
          <w:bCs/>
        </w:rPr>
        <w:t xml:space="preserve">. </w:t>
      </w:r>
    </w:p>
    <w:p w14:paraId="14B3795D" w14:textId="77777777" w:rsidR="00CF4488" w:rsidRPr="00D73DBD" w:rsidRDefault="00CF4488" w:rsidP="0045746D">
      <w:pPr>
        <w:autoSpaceDE w:val="0"/>
        <w:autoSpaceDN w:val="0"/>
        <w:adjustRightInd w:val="0"/>
        <w:rPr>
          <w:bCs/>
        </w:rPr>
      </w:pPr>
    </w:p>
    <w:p w14:paraId="444394F7" w14:textId="77777777" w:rsidR="00CF4488" w:rsidRPr="00D73DBD" w:rsidRDefault="00CF4488" w:rsidP="0045746D">
      <w:pPr>
        <w:autoSpaceDE w:val="0"/>
        <w:autoSpaceDN w:val="0"/>
        <w:adjustRightInd w:val="0"/>
        <w:rPr>
          <w:bCs/>
        </w:rPr>
      </w:pPr>
      <w:r w:rsidRPr="00D73DBD">
        <w:rPr>
          <w:bCs/>
        </w:rPr>
        <w:t xml:space="preserve">Име и подпис: </w:t>
      </w:r>
      <w:r w:rsidRPr="00D73DBD">
        <w:rPr>
          <w:bCs/>
        </w:rPr>
        <w:fldChar w:fldCharType="begin">
          <w:ffData>
            <w:name w:val="Text8"/>
            <w:enabled/>
            <w:calcOnExit w:val="0"/>
            <w:textInput>
              <w:default w:val="____________________________________"/>
            </w:textInput>
          </w:ffData>
        </w:fldChar>
      </w:r>
      <w:r w:rsidRPr="00D73DBD">
        <w:rPr>
          <w:bCs/>
        </w:rPr>
        <w:instrText xml:space="preserve"> FORMTEXT </w:instrText>
      </w:r>
      <w:r w:rsidRPr="00D73DBD">
        <w:rPr>
          <w:bCs/>
        </w:rPr>
      </w:r>
      <w:r w:rsidRPr="00D73DBD">
        <w:rPr>
          <w:bCs/>
        </w:rPr>
        <w:fldChar w:fldCharType="separate"/>
      </w:r>
      <w:r w:rsidRPr="00D73DBD">
        <w:rPr>
          <w:bCs/>
          <w:noProof/>
        </w:rPr>
        <w:t>____________________________________</w:t>
      </w:r>
      <w:r w:rsidRPr="00D73DBD">
        <w:rPr>
          <w:bCs/>
        </w:rPr>
        <w:fldChar w:fldCharType="end"/>
      </w:r>
      <w:r w:rsidRPr="00D73DBD">
        <w:rPr>
          <w:bCs/>
        </w:rPr>
        <w:t xml:space="preserve">     Дата: </w:t>
      </w:r>
      <w:r w:rsidRPr="00D73DBD">
        <w:rPr>
          <w:bCs/>
        </w:rPr>
        <w:fldChar w:fldCharType="begin">
          <w:ffData>
            <w:name w:val="Text9"/>
            <w:enabled/>
            <w:calcOnExit w:val="0"/>
            <w:textInput>
              <w:default w:val="___________________"/>
            </w:textInput>
          </w:ffData>
        </w:fldChar>
      </w:r>
      <w:r w:rsidRPr="00D73DBD">
        <w:rPr>
          <w:bCs/>
        </w:rPr>
        <w:instrText xml:space="preserve"> FORMTEXT </w:instrText>
      </w:r>
      <w:r w:rsidRPr="00D73DBD">
        <w:rPr>
          <w:bCs/>
        </w:rPr>
      </w:r>
      <w:r w:rsidRPr="00D73DBD">
        <w:rPr>
          <w:bCs/>
        </w:rPr>
        <w:fldChar w:fldCharType="separate"/>
      </w:r>
      <w:r w:rsidRPr="00D73DBD">
        <w:rPr>
          <w:bCs/>
          <w:noProof/>
        </w:rPr>
        <w:t>___________________</w:t>
      </w:r>
      <w:r w:rsidRPr="00D73DBD">
        <w:rPr>
          <w:bCs/>
        </w:rPr>
        <w:fldChar w:fldCharType="end"/>
      </w:r>
    </w:p>
    <w:p w14:paraId="6FB699B3" w14:textId="77777777" w:rsidR="00CF4488" w:rsidRPr="00D73DBD" w:rsidRDefault="00CF4488" w:rsidP="0045746D">
      <w:pPr>
        <w:autoSpaceDE w:val="0"/>
        <w:autoSpaceDN w:val="0"/>
        <w:adjustRightInd w:val="0"/>
        <w:rPr>
          <w:bCs/>
        </w:rPr>
      </w:pPr>
    </w:p>
    <w:p w14:paraId="4B335D4A" w14:textId="77777777" w:rsidR="00CF4488" w:rsidRPr="00D73DBD" w:rsidRDefault="00CF4488" w:rsidP="0045746D">
      <w:pPr>
        <w:autoSpaceDE w:val="0"/>
        <w:autoSpaceDN w:val="0"/>
        <w:adjustRightInd w:val="0"/>
        <w:rPr>
          <w:rFonts w:eastAsia="Times New Roman" w:cs="Arial"/>
          <w:bCs/>
          <w:spacing w:val="0"/>
          <w:lang w:eastAsia="en-US"/>
        </w:rPr>
      </w:pPr>
      <w:r w:rsidRPr="00D73DBD">
        <w:rPr>
          <w:rFonts w:eastAsia="Times New Roman" w:cs="Arial"/>
          <w:bCs/>
          <w:spacing w:val="0"/>
          <w:lang w:eastAsia="en-US"/>
        </w:rPr>
        <w:t xml:space="preserve">Давам съгласието си дружеството да обработва предоставените от мен лични данни с цел предлагане на стоки и услуги по пощата, по телефон или по друг директен начин, както и допитване с цел проучване относно предлаганите стоки и услуги. </w:t>
      </w:r>
    </w:p>
    <w:p w14:paraId="0C8EC411" w14:textId="77777777" w:rsidR="00CF4488" w:rsidRPr="00D73DBD" w:rsidRDefault="00CF4488" w:rsidP="0045746D">
      <w:pPr>
        <w:autoSpaceDE w:val="0"/>
        <w:autoSpaceDN w:val="0"/>
        <w:adjustRightInd w:val="0"/>
        <w:rPr>
          <w:bCs/>
        </w:rPr>
      </w:pPr>
      <w:r w:rsidRPr="00D73DBD">
        <w:rPr>
          <w:rFonts w:eastAsia="Times New Roman" w:cs="Arial"/>
          <w:bCs/>
          <w:spacing w:val="0"/>
          <w:lang w:eastAsia="en-US"/>
        </w:rPr>
        <w:t>Запознат съм, че мога да оттегля съгласието си по всяко време чрез заявление в ЕВН Офис или на имейл</w:t>
      </w:r>
      <w:r w:rsidRPr="00D73DBD">
        <w:rPr>
          <w:bCs/>
        </w:rPr>
        <w:t>:</w:t>
      </w:r>
    </w:p>
    <w:p w14:paraId="1CADA033" w14:textId="43EDDCDF" w:rsidR="00CF4488" w:rsidRDefault="003A0935" w:rsidP="0045746D">
      <w:pPr>
        <w:autoSpaceDE w:val="0"/>
        <w:autoSpaceDN w:val="0"/>
        <w:adjustRightInd w:val="0"/>
        <w:rPr>
          <w:bCs/>
        </w:rPr>
      </w:pPr>
      <w:hyperlink r:id="rId11" w:history="1">
        <w:r w:rsidR="00CF4488" w:rsidRPr="00D73DBD">
          <w:rPr>
            <w:rStyle w:val="Hyperlink"/>
            <w:bCs/>
            <w:lang w:val="en-US"/>
          </w:rPr>
          <w:t>info</w:t>
        </w:r>
        <w:r w:rsidR="00CF4488" w:rsidRPr="00D73DBD">
          <w:rPr>
            <w:rStyle w:val="Hyperlink"/>
            <w:bCs/>
          </w:rPr>
          <w:t>@</w:t>
        </w:r>
        <w:r w:rsidR="00CF4488" w:rsidRPr="00D73DBD">
          <w:rPr>
            <w:rStyle w:val="Hyperlink"/>
            <w:bCs/>
            <w:lang w:val="en-US"/>
          </w:rPr>
          <w:t>elyug</w:t>
        </w:r>
        <w:r w:rsidR="00CF4488" w:rsidRPr="00D73DBD">
          <w:rPr>
            <w:rStyle w:val="Hyperlink"/>
            <w:bCs/>
          </w:rPr>
          <w:t>.</w:t>
        </w:r>
        <w:r w:rsidR="00CF4488" w:rsidRPr="00D73DBD">
          <w:rPr>
            <w:rStyle w:val="Hyperlink"/>
            <w:bCs/>
            <w:lang w:val="en-US"/>
          </w:rPr>
          <w:t>bg</w:t>
        </w:r>
      </w:hyperlink>
      <w:r w:rsidR="00CF4488" w:rsidRPr="00D73DBD">
        <w:rPr>
          <w:bCs/>
        </w:rPr>
        <w:t>.Информиран съм, че оттеглянето на съгласието не засяга законосъобразността на обработването, основано на дадено съгласие преди неговото оттегляне.</w:t>
      </w:r>
    </w:p>
    <w:p w14:paraId="173F3F2A" w14:textId="77777777" w:rsidR="0045746D" w:rsidRPr="00D73DBD" w:rsidRDefault="0045746D" w:rsidP="0045746D">
      <w:pPr>
        <w:autoSpaceDE w:val="0"/>
        <w:autoSpaceDN w:val="0"/>
        <w:adjustRightInd w:val="0"/>
        <w:rPr>
          <w:bCs/>
        </w:rPr>
      </w:pPr>
    </w:p>
    <w:p w14:paraId="43124D64" w14:textId="77777777" w:rsidR="007572D0" w:rsidRPr="00D73DBD" w:rsidRDefault="007572D0" w:rsidP="0045746D">
      <w:pPr>
        <w:autoSpaceDE w:val="0"/>
        <w:autoSpaceDN w:val="0"/>
        <w:adjustRightInd w:val="0"/>
        <w:rPr>
          <w:bCs/>
        </w:rPr>
      </w:pPr>
      <w:r w:rsidRPr="00D73DBD">
        <w:rPr>
          <w:bCs/>
        </w:rPr>
        <w:t xml:space="preserve">Име и подпис: </w:t>
      </w:r>
      <w:r w:rsidRPr="00D73DBD">
        <w:rPr>
          <w:bCs/>
        </w:rPr>
        <w:fldChar w:fldCharType="begin">
          <w:ffData>
            <w:name w:val="Text8"/>
            <w:enabled/>
            <w:calcOnExit w:val="0"/>
            <w:textInput>
              <w:default w:val="____________________________________"/>
            </w:textInput>
          </w:ffData>
        </w:fldChar>
      </w:r>
      <w:r w:rsidRPr="00D73DBD">
        <w:rPr>
          <w:bCs/>
        </w:rPr>
        <w:instrText xml:space="preserve"> FORMTEXT </w:instrText>
      </w:r>
      <w:r w:rsidRPr="00D73DBD">
        <w:rPr>
          <w:bCs/>
        </w:rPr>
      </w:r>
      <w:r w:rsidRPr="00D73DBD">
        <w:rPr>
          <w:bCs/>
        </w:rPr>
        <w:fldChar w:fldCharType="separate"/>
      </w:r>
      <w:r w:rsidRPr="00D73DBD">
        <w:rPr>
          <w:bCs/>
          <w:noProof/>
        </w:rPr>
        <w:t>____________________________________</w:t>
      </w:r>
      <w:r w:rsidRPr="00D73DBD">
        <w:rPr>
          <w:bCs/>
        </w:rPr>
        <w:fldChar w:fldCharType="end"/>
      </w:r>
      <w:r w:rsidRPr="00D73DBD">
        <w:rPr>
          <w:bCs/>
        </w:rPr>
        <w:t xml:space="preserve">     Дата: </w:t>
      </w:r>
      <w:r w:rsidRPr="00D73DBD">
        <w:rPr>
          <w:bCs/>
        </w:rPr>
        <w:fldChar w:fldCharType="begin">
          <w:ffData>
            <w:name w:val="Text9"/>
            <w:enabled/>
            <w:calcOnExit w:val="0"/>
            <w:textInput>
              <w:default w:val="___________________"/>
            </w:textInput>
          </w:ffData>
        </w:fldChar>
      </w:r>
      <w:r w:rsidRPr="00D73DBD">
        <w:rPr>
          <w:bCs/>
        </w:rPr>
        <w:instrText xml:space="preserve"> FORMTEXT </w:instrText>
      </w:r>
      <w:r w:rsidRPr="00D73DBD">
        <w:rPr>
          <w:bCs/>
        </w:rPr>
      </w:r>
      <w:r w:rsidRPr="00D73DBD">
        <w:rPr>
          <w:bCs/>
        </w:rPr>
        <w:fldChar w:fldCharType="separate"/>
      </w:r>
      <w:r w:rsidRPr="00D73DBD">
        <w:rPr>
          <w:bCs/>
          <w:noProof/>
        </w:rPr>
        <w:t>___________________</w:t>
      </w:r>
      <w:r w:rsidRPr="00D73DBD">
        <w:rPr>
          <w:bCs/>
        </w:rPr>
        <w:fldChar w:fldCharType="end"/>
      </w:r>
    </w:p>
    <w:p w14:paraId="4BE776A7" w14:textId="744B3D62" w:rsidR="00CF4488" w:rsidRDefault="00CF4488" w:rsidP="0045746D">
      <w:pPr>
        <w:autoSpaceDE w:val="0"/>
        <w:autoSpaceDN w:val="0"/>
        <w:adjustRightInd w:val="0"/>
        <w:rPr>
          <w:bCs/>
        </w:rPr>
      </w:pPr>
    </w:p>
    <w:p w14:paraId="057EBF25" w14:textId="77777777" w:rsidR="007572D0" w:rsidRPr="00D73DBD" w:rsidRDefault="007572D0" w:rsidP="0045746D">
      <w:pPr>
        <w:autoSpaceDE w:val="0"/>
        <w:autoSpaceDN w:val="0"/>
        <w:adjustRightInd w:val="0"/>
        <w:rPr>
          <w:bCs/>
        </w:rPr>
      </w:pPr>
    </w:p>
    <w:p w14:paraId="1A854B8E" w14:textId="77777777" w:rsidR="00832844" w:rsidRPr="00D73DBD" w:rsidRDefault="00832844" w:rsidP="0045746D">
      <w:pPr>
        <w:pStyle w:val="Default"/>
        <w:spacing w:line="280" w:lineRule="exact"/>
        <w:rPr>
          <w:rFonts w:ascii="Frutiger Next for EVN Light" w:hAnsi="Frutiger Next for EVN Light"/>
          <w:sz w:val="19"/>
          <w:szCs w:val="19"/>
        </w:rPr>
      </w:pPr>
      <w:r w:rsidRPr="00D73DBD">
        <w:rPr>
          <w:rFonts w:ascii="Frutiger Next for EVN Light" w:hAnsi="Frutiger Next for EVN Light"/>
          <w:sz w:val="19"/>
          <w:szCs w:val="19"/>
        </w:rPr>
        <w:t xml:space="preserve">С подписване на настоящото заявление, удостоверявам следното: </w:t>
      </w:r>
    </w:p>
    <w:p w14:paraId="06B04455" w14:textId="070B9113" w:rsidR="00832844" w:rsidRPr="00D73DBD" w:rsidRDefault="00744341" w:rsidP="0045746D">
      <w:pPr>
        <w:pStyle w:val="Default"/>
        <w:spacing w:line="280" w:lineRule="exact"/>
        <w:rPr>
          <w:rFonts w:ascii="Frutiger Next for EVN Light" w:hAnsi="Frutiger Next for EVN Light"/>
          <w:sz w:val="19"/>
          <w:szCs w:val="19"/>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Pr>
          <w:sz w:val="18"/>
          <w:szCs w:val="18"/>
          <w:lang w:val="en-US"/>
        </w:rPr>
        <w:t xml:space="preserve"> </w:t>
      </w:r>
      <w:r w:rsidR="00832844" w:rsidRPr="00D73DBD">
        <w:rPr>
          <w:rFonts w:ascii="Frutiger Next for EVN Light" w:hAnsi="Frutiger Next for EVN Light"/>
          <w:sz w:val="19"/>
          <w:szCs w:val="19"/>
        </w:rPr>
        <w:t xml:space="preserve">Запознат съм с Общите условия на договорите за </w:t>
      </w:r>
      <w:r w:rsidR="002963FD" w:rsidRPr="00D73DBD">
        <w:rPr>
          <w:rFonts w:ascii="Frutiger Next for EVN Light" w:hAnsi="Frutiger Next for EVN Light"/>
          <w:sz w:val="19"/>
          <w:szCs w:val="19"/>
        </w:rPr>
        <w:t>присъединяване към електроразпределителната мрежа на ЕР Юг</w:t>
      </w:r>
    </w:p>
    <w:p w14:paraId="333A17C5" w14:textId="4598178D" w:rsidR="00832844" w:rsidRPr="00D73DBD" w:rsidRDefault="00744341" w:rsidP="0045746D">
      <w:pPr>
        <w:pStyle w:val="Default"/>
        <w:spacing w:line="280" w:lineRule="exact"/>
        <w:rPr>
          <w:rFonts w:ascii="Frutiger Next for EVN Light" w:hAnsi="Frutiger Next for EVN Light"/>
          <w:sz w:val="19"/>
          <w:szCs w:val="19"/>
        </w:rPr>
      </w:pPr>
      <w:r w:rsidRPr="00744341">
        <w:rPr>
          <w:sz w:val="18"/>
          <w:szCs w:val="18"/>
        </w:rPr>
        <w:fldChar w:fldCharType="begin">
          <w:ffData>
            <w:name w:val="Check19"/>
            <w:enabled/>
            <w:calcOnExit w:val="0"/>
            <w:checkBox>
              <w:sizeAuto/>
              <w:default w:val="0"/>
            </w:checkBox>
          </w:ffData>
        </w:fldChar>
      </w:r>
      <w:r w:rsidRPr="00744341">
        <w:rPr>
          <w:sz w:val="18"/>
          <w:szCs w:val="18"/>
        </w:rPr>
        <w:instrText xml:space="preserve"> FORMCHECKBOX </w:instrText>
      </w:r>
      <w:r w:rsidR="003A0935">
        <w:rPr>
          <w:sz w:val="18"/>
          <w:szCs w:val="18"/>
        </w:rPr>
      </w:r>
      <w:r w:rsidR="003A0935">
        <w:rPr>
          <w:sz w:val="18"/>
          <w:szCs w:val="18"/>
        </w:rPr>
        <w:fldChar w:fldCharType="separate"/>
      </w:r>
      <w:r w:rsidRPr="00744341">
        <w:rPr>
          <w:sz w:val="18"/>
          <w:szCs w:val="18"/>
        </w:rPr>
        <w:fldChar w:fldCharType="end"/>
      </w:r>
      <w:r>
        <w:rPr>
          <w:sz w:val="18"/>
          <w:szCs w:val="18"/>
          <w:lang w:val="en-US"/>
        </w:rPr>
        <w:t xml:space="preserve"> </w:t>
      </w:r>
      <w:r w:rsidR="00832844" w:rsidRPr="00D73DBD">
        <w:rPr>
          <w:rFonts w:ascii="Frutiger Next for EVN Light" w:hAnsi="Frutiger Next for EVN Light"/>
          <w:sz w:val="19"/>
          <w:szCs w:val="19"/>
        </w:rPr>
        <w:t xml:space="preserve">Декларирам, че съм или представляваното от мен физическо лице е фактически ползвател на имота. </w:t>
      </w:r>
    </w:p>
    <w:p w14:paraId="4AA088F8" w14:textId="77777777" w:rsidR="00832844" w:rsidRPr="00D73DBD" w:rsidRDefault="00832844" w:rsidP="0045746D">
      <w:pPr>
        <w:pStyle w:val="Default"/>
        <w:spacing w:line="280" w:lineRule="exact"/>
        <w:rPr>
          <w:rFonts w:ascii="Frutiger Next for EVN Light" w:hAnsi="Frutiger Next for EVN Light"/>
          <w:sz w:val="19"/>
          <w:szCs w:val="19"/>
        </w:rPr>
      </w:pPr>
    </w:p>
    <w:p w14:paraId="09BFD25E" w14:textId="70248DF0" w:rsidR="00CF4488" w:rsidRPr="00D73DBD" w:rsidRDefault="00CF4488" w:rsidP="0045746D">
      <w:pPr>
        <w:autoSpaceDE w:val="0"/>
        <w:autoSpaceDN w:val="0"/>
        <w:adjustRightInd w:val="0"/>
        <w:rPr>
          <w:bCs/>
        </w:rPr>
      </w:pPr>
    </w:p>
    <w:p w14:paraId="1EF610A1" w14:textId="77777777" w:rsidR="006E6F85" w:rsidRPr="00D73DBD" w:rsidRDefault="006E6F85" w:rsidP="0045746D">
      <w:pPr>
        <w:autoSpaceDE w:val="0"/>
        <w:autoSpaceDN w:val="0"/>
        <w:adjustRightInd w:val="0"/>
        <w:rPr>
          <w:bCs/>
        </w:rPr>
      </w:pPr>
    </w:p>
    <w:p w14:paraId="60E8B7F8" w14:textId="77777777" w:rsidR="006E6F85" w:rsidRPr="00D73DBD" w:rsidRDefault="006E6F85" w:rsidP="0045746D">
      <w:pPr>
        <w:autoSpaceDE w:val="0"/>
        <w:autoSpaceDN w:val="0"/>
        <w:adjustRightInd w:val="0"/>
        <w:rPr>
          <w:b/>
          <w:bCs/>
        </w:rPr>
      </w:pPr>
      <w:r w:rsidRPr="00D73DBD">
        <w:rPr>
          <w:b/>
          <w:bCs/>
        </w:rPr>
        <w:t>Клиент:</w:t>
      </w:r>
    </w:p>
    <w:p w14:paraId="5AE689DF" w14:textId="77777777" w:rsidR="006E6F85" w:rsidRPr="00D73DBD" w:rsidRDefault="006E6F85" w:rsidP="0045746D">
      <w:pPr>
        <w:autoSpaceDE w:val="0"/>
        <w:autoSpaceDN w:val="0"/>
        <w:adjustRightInd w:val="0"/>
        <w:rPr>
          <w:b/>
          <w:bCs/>
        </w:rPr>
      </w:pPr>
      <w:r w:rsidRPr="00D73DBD">
        <w:rPr>
          <w:b/>
          <w:bCs/>
        </w:rPr>
        <w:t xml:space="preserve">Име и подпис: </w:t>
      </w:r>
      <w:r w:rsidRPr="00D73DBD">
        <w:rPr>
          <w:b/>
          <w:bCs/>
        </w:rPr>
        <w:fldChar w:fldCharType="begin">
          <w:ffData>
            <w:name w:val="Text8"/>
            <w:enabled/>
            <w:calcOnExit w:val="0"/>
            <w:textInput>
              <w:default w:val="____________________________________"/>
            </w:textInput>
          </w:ffData>
        </w:fldChar>
      </w:r>
      <w:r w:rsidRPr="00D73DBD">
        <w:rPr>
          <w:b/>
          <w:bCs/>
        </w:rPr>
        <w:instrText xml:space="preserve"> FORMTEXT </w:instrText>
      </w:r>
      <w:r w:rsidRPr="00D73DBD">
        <w:rPr>
          <w:b/>
          <w:bCs/>
        </w:rPr>
      </w:r>
      <w:r w:rsidRPr="00D73DBD">
        <w:rPr>
          <w:b/>
          <w:bCs/>
        </w:rPr>
        <w:fldChar w:fldCharType="separate"/>
      </w:r>
      <w:r w:rsidRPr="00D73DBD">
        <w:rPr>
          <w:b/>
          <w:bCs/>
          <w:noProof/>
        </w:rPr>
        <w:t>____________________________________</w:t>
      </w:r>
      <w:r w:rsidRPr="00D73DBD">
        <w:rPr>
          <w:b/>
          <w:bCs/>
        </w:rPr>
        <w:fldChar w:fldCharType="end"/>
      </w:r>
      <w:r w:rsidRPr="00D73DBD">
        <w:rPr>
          <w:b/>
          <w:bCs/>
        </w:rPr>
        <w:t xml:space="preserve">     </w:t>
      </w:r>
    </w:p>
    <w:p w14:paraId="5944159D" w14:textId="77777777" w:rsidR="006E6F85" w:rsidRPr="00D73DBD" w:rsidRDefault="006E6F85" w:rsidP="0045746D">
      <w:pPr>
        <w:autoSpaceDE w:val="0"/>
        <w:autoSpaceDN w:val="0"/>
        <w:adjustRightInd w:val="0"/>
        <w:rPr>
          <w:b/>
          <w:bCs/>
        </w:rPr>
      </w:pPr>
    </w:p>
    <w:p w14:paraId="23FE0D91" w14:textId="77777777" w:rsidR="006E6F85" w:rsidRPr="00D73DBD" w:rsidRDefault="006E6F85" w:rsidP="0045746D">
      <w:pPr>
        <w:autoSpaceDE w:val="0"/>
        <w:autoSpaceDN w:val="0"/>
        <w:adjustRightInd w:val="0"/>
        <w:rPr>
          <w:rFonts w:eastAsia="FrutigerNextforEVN-Light" w:cs="Arial"/>
          <w:b/>
          <w:spacing w:val="0"/>
          <w:lang w:eastAsia="bg-BG"/>
        </w:rPr>
      </w:pPr>
      <w:r w:rsidRPr="00D73DBD">
        <w:rPr>
          <w:b/>
          <w:bCs/>
        </w:rPr>
        <w:t xml:space="preserve">Дата: </w:t>
      </w:r>
      <w:r w:rsidRPr="00D73DBD">
        <w:rPr>
          <w:b/>
          <w:bCs/>
        </w:rPr>
        <w:fldChar w:fldCharType="begin">
          <w:ffData>
            <w:name w:val="Text12"/>
            <w:enabled/>
            <w:calcOnExit w:val="0"/>
            <w:textInput>
              <w:default w:val="____________________г."/>
            </w:textInput>
          </w:ffData>
        </w:fldChar>
      </w:r>
      <w:r w:rsidRPr="00D73DBD">
        <w:rPr>
          <w:b/>
          <w:bCs/>
        </w:rPr>
        <w:instrText xml:space="preserve"> FORMTEXT </w:instrText>
      </w:r>
      <w:r w:rsidRPr="00D73DBD">
        <w:rPr>
          <w:b/>
          <w:bCs/>
        </w:rPr>
      </w:r>
      <w:r w:rsidRPr="00D73DBD">
        <w:rPr>
          <w:b/>
          <w:bCs/>
        </w:rPr>
        <w:fldChar w:fldCharType="separate"/>
      </w:r>
      <w:r w:rsidRPr="00D73DBD">
        <w:rPr>
          <w:b/>
          <w:bCs/>
          <w:noProof/>
        </w:rPr>
        <w:t>____________________г.</w:t>
      </w:r>
      <w:r w:rsidRPr="00D73DBD">
        <w:rPr>
          <w:b/>
          <w:bCs/>
        </w:rPr>
        <w:fldChar w:fldCharType="end"/>
      </w:r>
      <w:r w:rsidRPr="00D73DBD">
        <w:rPr>
          <w:b/>
          <w:bCs/>
          <w:lang w:val="ru-RU"/>
        </w:rPr>
        <w:tab/>
      </w:r>
      <w:r w:rsidRPr="00D73DBD">
        <w:rPr>
          <w:b/>
          <w:bCs/>
          <w:lang w:val="ru-RU"/>
        </w:rPr>
        <w:tab/>
      </w:r>
      <w:r w:rsidRPr="00D73DBD">
        <w:rPr>
          <w:b/>
          <w:bCs/>
          <w:lang w:val="ru-RU"/>
        </w:rPr>
        <w:tab/>
      </w:r>
      <w:r w:rsidRPr="00D73DBD">
        <w:rPr>
          <w:b/>
          <w:bCs/>
          <w:lang w:val="ru-RU"/>
        </w:rPr>
        <w:tab/>
      </w:r>
      <w:r w:rsidRPr="00D73DBD">
        <w:rPr>
          <w:b/>
          <w:bCs/>
          <w:lang w:val="ru-RU"/>
        </w:rPr>
        <w:tab/>
      </w:r>
      <w:r w:rsidRPr="00D73DBD">
        <w:rPr>
          <w:b/>
          <w:bCs/>
          <w:lang w:val="ru-RU"/>
        </w:rPr>
        <w:tab/>
      </w:r>
    </w:p>
    <w:p w14:paraId="645B2BDF" w14:textId="77777777" w:rsidR="006E6F85" w:rsidRPr="00D73DBD" w:rsidRDefault="006E6F85" w:rsidP="0045746D">
      <w:pPr>
        <w:autoSpaceDE w:val="0"/>
        <w:autoSpaceDN w:val="0"/>
        <w:adjustRightInd w:val="0"/>
        <w:rPr>
          <w:b/>
        </w:rPr>
      </w:pPr>
      <w:r w:rsidRPr="00D73DBD">
        <w:rPr>
          <w:b/>
          <w:bCs/>
        </w:rPr>
        <w:t>гр./с</w:t>
      </w:r>
      <w:r w:rsidRPr="00D73DBD">
        <w:rPr>
          <w:b/>
          <w:bCs/>
          <w:lang w:val="ru-RU"/>
        </w:rPr>
        <w:t xml:space="preserve">. </w:t>
      </w:r>
      <w:r w:rsidRPr="00D73DBD">
        <w:rPr>
          <w:b/>
          <w:bCs/>
          <w:lang w:val="ru-RU"/>
        </w:rPr>
        <w:fldChar w:fldCharType="begin">
          <w:ffData>
            <w:name w:val="Text13"/>
            <w:enabled/>
            <w:calcOnExit w:val="0"/>
            <w:textInput>
              <w:default w:val="____________________"/>
            </w:textInput>
          </w:ffData>
        </w:fldChar>
      </w:r>
      <w:r w:rsidRPr="00D73DBD">
        <w:rPr>
          <w:b/>
          <w:bCs/>
          <w:lang w:val="ru-RU"/>
        </w:rPr>
        <w:instrText xml:space="preserve"> FORMTEXT </w:instrText>
      </w:r>
      <w:r w:rsidRPr="00D73DBD">
        <w:rPr>
          <w:b/>
          <w:bCs/>
          <w:lang w:val="ru-RU"/>
        </w:rPr>
      </w:r>
      <w:r w:rsidRPr="00D73DBD">
        <w:rPr>
          <w:b/>
          <w:bCs/>
          <w:lang w:val="ru-RU"/>
        </w:rPr>
        <w:fldChar w:fldCharType="separate"/>
      </w:r>
      <w:r w:rsidRPr="00D73DBD">
        <w:rPr>
          <w:b/>
          <w:bCs/>
          <w:noProof/>
          <w:lang w:val="ru-RU"/>
        </w:rPr>
        <w:t>____________________</w:t>
      </w:r>
      <w:r w:rsidRPr="00D73DBD">
        <w:rPr>
          <w:b/>
          <w:bCs/>
          <w:lang w:val="ru-RU"/>
        </w:rPr>
        <w:fldChar w:fldCharType="end"/>
      </w:r>
      <w:r w:rsidRPr="00D73DBD">
        <w:rPr>
          <w:b/>
        </w:rPr>
        <w:tab/>
      </w:r>
    </w:p>
    <w:p w14:paraId="18AEECB2" w14:textId="77777777" w:rsidR="006E6F85" w:rsidRPr="00D73DBD" w:rsidRDefault="006E6F85" w:rsidP="006E6F85">
      <w:pPr>
        <w:autoSpaceDE w:val="0"/>
        <w:autoSpaceDN w:val="0"/>
        <w:adjustRightInd w:val="0"/>
        <w:rPr>
          <w:b/>
          <w:bCs/>
        </w:rPr>
      </w:pPr>
    </w:p>
    <w:p w14:paraId="09BB249C" w14:textId="77777777" w:rsidR="006E6F85" w:rsidRPr="00D73DBD" w:rsidRDefault="006E6F85" w:rsidP="002A2F58">
      <w:pPr>
        <w:autoSpaceDE w:val="0"/>
        <w:autoSpaceDN w:val="0"/>
        <w:adjustRightInd w:val="0"/>
        <w:rPr>
          <w:bCs/>
        </w:rPr>
      </w:pPr>
    </w:p>
    <w:p w14:paraId="6B783422" w14:textId="77777777" w:rsidR="00E36858" w:rsidRPr="00D73DBD" w:rsidRDefault="00E36858" w:rsidP="002A2F58">
      <w:pPr>
        <w:autoSpaceDE w:val="0"/>
        <w:autoSpaceDN w:val="0"/>
        <w:adjustRightInd w:val="0"/>
        <w:rPr>
          <w:bCs/>
        </w:rPr>
      </w:pPr>
    </w:p>
    <w:p w14:paraId="7D74F6C8" w14:textId="77777777" w:rsidR="00E36858" w:rsidRPr="00D73DBD" w:rsidRDefault="00E36858" w:rsidP="002A2F58">
      <w:pPr>
        <w:autoSpaceDE w:val="0"/>
        <w:autoSpaceDN w:val="0"/>
        <w:adjustRightInd w:val="0"/>
        <w:rPr>
          <w:bCs/>
        </w:rPr>
      </w:pPr>
    </w:p>
    <w:sectPr w:rsidR="00E36858" w:rsidRPr="00D73DBD" w:rsidSect="0045746D">
      <w:headerReference w:type="default" r:id="rId12"/>
      <w:footerReference w:type="default" r:id="rId13"/>
      <w:headerReference w:type="first" r:id="rId14"/>
      <w:footerReference w:type="first" r:id="rId15"/>
      <w:pgSz w:w="11906" w:h="16838" w:code="9"/>
      <w:pgMar w:top="1276" w:right="991" w:bottom="567" w:left="1134" w:header="22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9776" w14:textId="77777777" w:rsidR="00172B01" w:rsidRDefault="00172B01" w:rsidP="00A97898">
      <w:r>
        <w:separator/>
      </w:r>
    </w:p>
  </w:endnote>
  <w:endnote w:type="continuationSeparator" w:id="0">
    <w:p w14:paraId="5494F4C9" w14:textId="77777777" w:rsidR="00172B01" w:rsidRDefault="00172B01" w:rsidP="00A9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utigerNextforEVN-Light">
    <w:altName w:val="MS Gothic"/>
    <w:panose1 w:val="00000000000000000000"/>
    <w:charset w:val="80"/>
    <w:family w:val="auto"/>
    <w:notTrueType/>
    <w:pitch w:val="default"/>
    <w:sig w:usb0="00000201" w:usb1="08070000" w:usb2="00000010" w:usb3="00000000" w:csb0="00020004"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etter Gothic">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2351" w14:textId="2E44BEE0" w:rsidR="00D73DBD" w:rsidRPr="00DE37F9" w:rsidRDefault="00D73DBD" w:rsidP="00E629A9">
    <w:pPr>
      <w:pStyle w:val="Footer"/>
      <w:jc w:val="right"/>
      <w:rPr>
        <w:sz w:val="14"/>
        <w:szCs w:val="14"/>
        <w:lang w:val="en-US"/>
      </w:rPr>
    </w:pPr>
    <w:r w:rsidRPr="00B75053">
      <w:rPr>
        <w:rFonts w:cs="Frutiger Next for EVN Light"/>
        <w:noProof/>
        <w:color w:val="000000"/>
        <w:sz w:val="14"/>
        <w:szCs w:val="14"/>
        <w:lang w:eastAsia="bg-BG"/>
      </w:rPr>
      <mc:AlternateContent>
        <mc:Choice Requires="wps">
          <w:drawing>
            <wp:anchor distT="0" distB="0" distL="114300" distR="114300" simplePos="0" relativeHeight="251663360" behindDoc="0" locked="0" layoutInCell="1" allowOverlap="1" wp14:anchorId="597E2184" wp14:editId="56D8B139">
              <wp:simplePos x="0" y="0"/>
              <wp:positionH relativeFrom="column">
                <wp:posOffset>-672465</wp:posOffset>
              </wp:positionH>
              <wp:positionV relativeFrom="paragraph">
                <wp:posOffset>-552450</wp:posOffset>
              </wp:positionV>
              <wp:extent cx="333375" cy="8585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58520"/>
                      </a:xfrm>
                      <a:prstGeom prst="rect">
                        <a:avLst/>
                      </a:prstGeom>
                      <a:noFill/>
                      <a:ln w="9525">
                        <a:noFill/>
                        <a:miter lim="800000"/>
                        <a:headEnd/>
                        <a:tailEnd/>
                      </a:ln>
                    </wps:spPr>
                    <wps:txbx>
                      <w:txbxContent>
                        <w:p w14:paraId="63C255EC" w14:textId="6B7F1C84" w:rsidR="00D73DBD" w:rsidRPr="003A0935" w:rsidRDefault="003A0935" w:rsidP="00B75053">
                          <w:pPr>
                            <w:spacing w:line="240" w:lineRule="auto"/>
                            <w:rPr>
                              <w:rFonts w:cs="Arial"/>
                              <w:sz w:val="16"/>
                              <w:szCs w:val="16"/>
                              <w:lang w:val="en-US"/>
                            </w:rPr>
                          </w:pPr>
                          <w:r>
                            <w:rPr>
                              <w:rFonts w:cs="Arial"/>
                              <w:sz w:val="16"/>
                              <w:szCs w:val="16"/>
                              <w:lang w:val="en-US"/>
                            </w:rPr>
                            <w:t>NE</w:t>
                          </w:r>
                          <w:r w:rsidR="00D73DBD">
                            <w:rPr>
                              <w:rFonts w:cs="Arial"/>
                              <w:sz w:val="16"/>
                              <w:szCs w:val="16"/>
                              <w:lang w:val="en-US"/>
                            </w:rPr>
                            <w:t>411-</w:t>
                          </w:r>
                          <w:r>
                            <w:rPr>
                              <w:rFonts w:cs="Arial"/>
                              <w:sz w:val="16"/>
                              <w:szCs w:val="16"/>
                              <w:lang w:val="en-US"/>
                            </w:rPr>
                            <w:t>1023</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E2184" id="_x0000_t202" coordsize="21600,21600" o:spt="202" path="m,l,21600r21600,l21600,xe">
              <v:stroke joinstyle="miter"/>
              <v:path gradientshapeok="t" o:connecttype="rect"/>
            </v:shapetype>
            <v:shape id="Text Box 2" o:spid="_x0000_s1026" type="#_x0000_t202" style="position:absolute;left:0;text-align:left;margin-left:-52.95pt;margin-top:-43.5pt;width:26.25pt;height:6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" filled="f" stroked="f">
              <v:textbox style="layout-flow:vertical;mso-layout-flow-alt:bottom-to-top">
                <w:txbxContent>
                  <w:p w14:paraId="63C255EC" w14:textId="6B7F1C84" w:rsidR="00D73DBD" w:rsidRPr="003A0935" w:rsidRDefault="003A0935" w:rsidP="00B75053">
                    <w:pPr>
                      <w:spacing w:line="240" w:lineRule="auto"/>
                      <w:rPr>
                        <w:rFonts w:cs="Arial"/>
                        <w:sz w:val="16"/>
                        <w:szCs w:val="16"/>
                        <w:lang w:val="en-US"/>
                      </w:rPr>
                    </w:pPr>
                    <w:r>
                      <w:rPr>
                        <w:rFonts w:cs="Arial"/>
                        <w:sz w:val="16"/>
                        <w:szCs w:val="16"/>
                        <w:lang w:val="en-US"/>
                      </w:rPr>
                      <w:t>NE</w:t>
                    </w:r>
                    <w:r w:rsidR="00D73DBD">
                      <w:rPr>
                        <w:rFonts w:cs="Arial"/>
                        <w:sz w:val="16"/>
                        <w:szCs w:val="16"/>
                        <w:lang w:val="en-US"/>
                      </w:rPr>
                      <w:t>411-</w:t>
                    </w:r>
                    <w:r>
                      <w:rPr>
                        <w:rFonts w:cs="Arial"/>
                        <w:sz w:val="16"/>
                        <w:szCs w:val="16"/>
                        <w:lang w:val="en-US"/>
                      </w:rPr>
                      <w:t>1023</w:t>
                    </w:r>
                  </w:p>
                </w:txbxContent>
              </v:textbox>
            </v:shape>
          </w:pict>
        </mc:Fallback>
      </mc:AlternateContent>
    </w:r>
    <w:r w:rsidRPr="00DE37F9">
      <w:rPr>
        <w:sz w:val="14"/>
        <w:szCs w:val="14"/>
        <w:lang w:val="en-US"/>
      </w:rPr>
      <w:fldChar w:fldCharType="begin"/>
    </w:r>
    <w:r w:rsidRPr="00DE37F9">
      <w:rPr>
        <w:sz w:val="14"/>
        <w:szCs w:val="14"/>
        <w:lang w:val="en-US"/>
      </w:rPr>
      <w:instrText xml:space="preserve"> PAGE   \* MERGEFORMAT </w:instrText>
    </w:r>
    <w:r w:rsidRPr="00DE37F9">
      <w:rPr>
        <w:sz w:val="14"/>
        <w:szCs w:val="14"/>
        <w:lang w:val="en-US"/>
      </w:rPr>
      <w:fldChar w:fldCharType="separate"/>
    </w:r>
    <w:r w:rsidR="0044247E">
      <w:rPr>
        <w:noProof/>
        <w:sz w:val="14"/>
        <w:szCs w:val="14"/>
        <w:lang w:val="en-US"/>
      </w:rPr>
      <w:t>5</w:t>
    </w:r>
    <w:r w:rsidRPr="00DE37F9">
      <w:rPr>
        <w:sz w:val="14"/>
        <w:szCs w:val="14"/>
        <w:lang w:val="en-US"/>
      </w:rPr>
      <w:fldChar w:fldCharType="end"/>
    </w:r>
    <w:r w:rsidRPr="00DE37F9">
      <w:rPr>
        <w:sz w:val="14"/>
        <w:szCs w:val="14"/>
        <w:lang w:val="en-US"/>
      </w:rPr>
      <w:t>/</w:t>
    </w:r>
    <w:r w:rsidRPr="00DE37F9">
      <w:rPr>
        <w:sz w:val="14"/>
        <w:szCs w:val="14"/>
        <w:lang w:val="en-US"/>
      </w:rPr>
      <w:fldChar w:fldCharType="begin"/>
    </w:r>
    <w:r w:rsidRPr="00DE37F9">
      <w:rPr>
        <w:sz w:val="14"/>
        <w:szCs w:val="14"/>
        <w:lang w:val="en-US"/>
      </w:rPr>
      <w:instrText xml:space="preserve"> NUMPAGES   \* MERGEFORMAT </w:instrText>
    </w:r>
    <w:r w:rsidRPr="00DE37F9">
      <w:rPr>
        <w:sz w:val="14"/>
        <w:szCs w:val="14"/>
        <w:lang w:val="en-US"/>
      </w:rPr>
      <w:fldChar w:fldCharType="separate"/>
    </w:r>
    <w:r w:rsidR="0044247E">
      <w:rPr>
        <w:noProof/>
        <w:sz w:val="14"/>
        <w:szCs w:val="14"/>
        <w:lang w:val="en-US"/>
      </w:rPr>
      <w:t>5</w:t>
    </w:r>
    <w:r w:rsidRPr="00DE37F9">
      <w:rPr>
        <w:sz w:val="14"/>
        <w:szCs w:val="1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0D73" w14:textId="77777777" w:rsidR="00D73DBD" w:rsidRDefault="00D73DBD" w:rsidP="00A92204">
    <w:pPr>
      <w:tabs>
        <w:tab w:val="left" w:pos="2891"/>
        <w:tab w:val="left" w:pos="5159"/>
        <w:tab w:val="left" w:pos="7257"/>
      </w:tabs>
      <w:autoSpaceDE w:val="0"/>
      <w:autoSpaceDN w:val="0"/>
      <w:adjustRightInd w:val="0"/>
      <w:spacing w:line="288" w:lineRule="auto"/>
      <w:textAlignment w:val="center"/>
      <w:rPr>
        <w:rFonts w:cs="Frutiger Next for EVN Light"/>
        <w:b/>
        <w:bCs/>
        <w:noProof/>
        <w:color w:val="000000"/>
        <w:sz w:val="14"/>
        <w:szCs w:val="14"/>
        <w:lang w:eastAsia="bg-BG"/>
      </w:rPr>
    </w:pPr>
    <w:r w:rsidRPr="00B75053">
      <w:rPr>
        <w:rFonts w:cs="Frutiger Next for EVN Light"/>
        <w:noProof/>
        <w:color w:val="000000"/>
        <w:sz w:val="14"/>
        <w:szCs w:val="14"/>
        <w:lang w:eastAsia="bg-BG"/>
      </w:rPr>
      <mc:AlternateContent>
        <mc:Choice Requires="wps">
          <w:drawing>
            <wp:anchor distT="0" distB="0" distL="114300" distR="114300" simplePos="0" relativeHeight="251661312" behindDoc="0" locked="0" layoutInCell="1" allowOverlap="1" wp14:anchorId="551CFF72" wp14:editId="54809433">
              <wp:simplePos x="0" y="0"/>
              <wp:positionH relativeFrom="column">
                <wp:posOffset>-681990</wp:posOffset>
              </wp:positionH>
              <wp:positionV relativeFrom="paragraph">
                <wp:posOffset>-353695</wp:posOffset>
              </wp:positionV>
              <wp:extent cx="333375" cy="858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58520"/>
                      </a:xfrm>
                      <a:prstGeom prst="rect">
                        <a:avLst/>
                      </a:prstGeom>
                      <a:noFill/>
                      <a:ln w="9525">
                        <a:noFill/>
                        <a:miter lim="800000"/>
                        <a:headEnd/>
                        <a:tailEnd/>
                      </a:ln>
                    </wps:spPr>
                    <wps:txbx>
                      <w:txbxContent>
                        <w:p w14:paraId="5C460424" w14:textId="6528CBC6" w:rsidR="00D73DBD" w:rsidRPr="003A0935" w:rsidRDefault="003A0935" w:rsidP="00B75053">
                          <w:pPr>
                            <w:spacing w:line="240" w:lineRule="auto"/>
                            <w:rPr>
                              <w:rFonts w:cs="Arial"/>
                              <w:sz w:val="16"/>
                              <w:szCs w:val="16"/>
                              <w:lang w:val="en-US"/>
                            </w:rPr>
                          </w:pPr>
                          <w:r>
                            <w:rPr>
                              <w:rFonts w:cs="Arial"/>
                              <w:sz w:val="16"/>
                              <w:szCs w:val="16"/>
                              <w:lang w:val="en-US"/>
                            </w:rPr>
                            <w:t>NE</w:t>
                          </w:r>
                          <w:r w:rsidR="00D73DBD">
                            <w:rPr>
                              <w:rFonts w:cs="Arial"/>
                              <w:sz w:val="16"/>
                              <w:szCs w:val="16"/>
                              <w:lang w:val="en-US"/>
                            </w:rPr>
                            <w:t>411-</w:t>
                          </w:r>
                          <w:r>
                            <w:rPr>
                              <w:rFonts w:cs="Arial"/>
                              <w:sz w:val="16"/>
                              <w:szCs w:val="16"/>
                              <w:lang w:val="en-US"/>
                            </w:rPr>
                            <w:t>1023</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CFF72" id="_x0000_t202" coordsize="21600,21600" o:spt="202" path="m,l,21600r21600,l21600,xe">
              <v:stroke joinstyle="miter"/>
              <v:path gradientshapeok="t" o:connecttype="rect"/>
            </v:shapetype>
            <v:shape id="_x0000_s1027" type="#_x0000_t202" style="position:absolute;margin-left:-53.7pt;margin-top:-27.85pt;width:26.25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" filled="f" stroked="f">
              <v:textbox style="layout-flow:vertical;mso-layout-flow-alt:bottom-to-top">
                <w:txbxContent>
                  <w:p w14:paraId="5C460424" w14:textId="6528CBC6" w:rsidR="00D73DBD" w:rsidRPr="003A0935" w:rsidRDefault="003A0935" w:rsidP="00B75053">
                    <w:pPr>
                      <w:spacing w:line="240" w:lineRule="auto"/>
                      <w:rPr>
                        <w:rFonts w:cs="Arial"/>
                        <w:sz w:val="16"/>
                        <w:szCs w:val="16"/>
                        <w:lang w:val="en-US"/>
                      </w:rPr>
                    </w:pPr>
                    <w:r>
                      <w:rPr>
                        <w:rFonts w:cs="Arial"/>
                        <w:sz w:val="16"/>
                        <w:szCs w:val="16"/>
                        <w:lang w:val="en-US"/>
                      </w:rPr>
                      <w:t>NE</w:t>
                    </w:r>
                    <w:r w:rsidR="00D73DBD">
                      <w:rPr>
                        <w:rFonts w:cs="Arial"/>
                        <w:sz w:val="16"/>
                        <w:szCs w:val="16"/>
                        <w:lang w:val="en-US"/>
                      </w:rPr>
                      <w:t>411-</w:t>
                    </w:r>
                    <w:r>
                      <w:rPr>
                        <w:rFonts w:cs="Arial"/>
                        <w:sz w:val="16"/>
                        <w:szCs w:val="16"/>
                        <w:lang w:val="en-US"/>
                      </w:rPr>
                      <w:t>1023</w:t>
                    </w:r>
                  </w:p>
                </w:txbxContent>
              </v:textbox>
            </v:shape>
          </w:pict>
        </mc:Fallback>
      </mc:AlternateContent>
    </w:r>
  </w:p>
  <w:p w14:paraId="2282C5DA" w14:textId="77777777" w:rsidR="00D73DBD" w:rsidRPr="0059770B" w:rsidRDefault="00D73DBD" w:rsidP="00A92204">
    <w:pPr>
      <w:tabs>
        <w:tab w:val="left" w:pos="2891"/>
        <w:tab w:val="left" w:pos="5159"/>
        <w:tab w:val="left" w:pos="7257"/>
      </w:tabs>
      <w:autoSpaceDE w:val="0"/>
      <w:autoSpaceDN w:val="0"/>
      <w:adjustRightInd w:val="0"/>
      <w:spacing w:line="288" w:lineRule="auto"/>
      <w:textAlignment w:val="center"/>
      <w:rPr>
        <w:rFonts w:cs="Frutiger Next for EVN Light"/>
        <w:noProof/>
        <w:color w:val="000000"/>
        <w:sz w:val="14"/>
        <w:szCs w:val="14"/>
        <w:lang w:eastAsia="bg-BG"/>
      </w:rPr>
    </w:pPr>
    <w:r w:rsidRPr="0059770B">
      <w:rPr>
        <w:rFonts w:cs="Frutiger Next for EVN Light"/>
        <w:b/>
        <w:bCs/>
        <w:noProof/>
        <w:color w:val="000000"/>
        <w:sz w:val="14"/>
        <w:szCs w:val="14"/>
        <w:lang w:eastAsia="bg-BG"/>
      </w:rPr>
      <w:t xml:space="preserve">Електроразпределение Юг ЕАД </w:t>
    </w:r>
    <w:r w:rsidRPr="0059770B">
      <w:rPr>
        <w:rFonts w:cs="Frutiger Next for EVN Light"/>
        <w:b/>
        <w:bCs/>
        <w:noProof/>
        <w:color w:val="000000"/>
        <w:sz w:val="14"/>
        <w:szCs w:val="14"/>
        <w:lang w:eastAsia="bg-BG"/>
      </w:rPr>
      <w:tab/>
    </w:r>
    <w:r w:rsidRPr="0059770B">
      <w:rPr>
        <w:rFonts w:cs="Frutiger Next for EVN Light"/>
        <w:noProof/>
        <w:color w:val="000000"/>
        <w:sz w:val="14"/>
        <w:szCs w:val="14"/>
        <w:lang w:eastAsia="bg-BG"/>
      </w:rPr>
      <w:t xml:space="preserve">ул. Христо Г. Данов 37 </w:t>
    </w:r>
    <w:r w:rsidRPr="0059770B">
      <w:rPr>
        <w:rFonts w:cs="Frutiger Next for EVN Light"/>
        <w:noProof/>
        <w:color w:val="000000"/>
        <w:sz w:val="14"/>
        <w:szCs w:val="14"/>
        <w:lang w:eastAsia="bg-BG"/>
      </w:rPr>
      <w:tab/>
      <w:t>Свържете се с нас:</w:t>
    </w:r>
    <w:r w:rsidRPr="0059770B">
      <w:rPr>
        <w:rFonts w:cs="Frutiger Next for EVN Light"/>
        <w:noProof/>
        <w:color w:val="000000"/>
        <w:sz w:val="14"/>
        <w:szCs w:val="14"/>
        <w:lang w:eastAsia="bg-BG"/>
      </w:rPr>
      <w:tab/>
      <w:t>info@elyug.bg</w:t>
    </w:r>
  </w:p>
  <w:p w14:paraId="0DED0434" w14:textId="6BF62D67" w:rsidR="00D73DBD" w:rsidRPr="00A92204" w:rsidRDefault="00D73DBD" w:rsidP="00A92204">
    <w:pPr>
      <w:tabs>
        <w:tab w:val="left" w:pos="2891"/>
        <w:tab w:val="left" w:pos="5159"/>
        <w:tab w:val="left" w:pos="7257"/>
      </w:tabs>
      <w:autoSpaceDE w:val="0"/>
      <w:autoSpaceDN w:val="0"/>
      <w:adjustRightInd w:val="0"/>
      <w:spacing w:line="288" w:lineRule="auto"/>
      <w:textAlignment w:val="center"/>
      <w:rPr>
        <w:rFonts w:cs="Frutiger Next for EVN Light"/>
        <w:noProof/>
        <w:color w:val="000000"/>
        <w:sz w:val="14"/>
        <w:szCs w:val="14"/>
        <w:lang w:eastAsia="bg-BG"/>
      </w:rPr>
    </w:pPr>
    <w:r w:rsidRPr="0059770B">
      <w:rPr>
        <w:rFonts w:cs="Frutiger Next for EVN Light"/>
        <w:noProof/>
        <w:color w:val="000000"/>
        <w:sz w:val="14"/>
        <w:szCs w:val="14"/>
        <w:lang w:eastAsia="bg-BG"/>
      </w:rPr>
      <w:t xml:space="preserve">ЕИК 115552190 </w:t>
    </w:r>
    <w:r w:rsidRPr="0059770B">
      <w:rPr>
        <w:rFonts w:cs="Frutiger Next for EVN Light"/>
        <w:noProof/>
        <w:color w:val="000000"/>
        <w:sz w:val="14"/>
        <w:szCs w:val="14"/>
        <w:lang w:eastAsia="bg-BG"/>
      </w:rPr>
      <w:tab/>
      <w:t xml:space="preserve">4000 Пловдив, България </w:t>
    </w:r>
    <w:r w:rsidRPr="0059770B">
      <w:rPr>
        <w:rFonts w:cs="Frutiger Next for EVN Light"/>
        <w:noProof/>
        <w:color w:val="000000"/>
        <w:sz w:val="14"/>
        <w:szCs w:val="14"/>
        <w:lang w:eastAsia="bg-BG"/>
      </w:rPr>
      <w:tab/>
      <w:t xml:space="preserve">т 0700 1 0007 </w:t>
    </w:r>
    <w:r w:rsidRPr="0059770B">
      <w:rPr>
        <w:rFonts w:cs="Frutiger Next for EVN Light"/>
        <w:noProof/>
        <w:color w:val="000000"/>
        <w:sz w:val="14"/>
        <w:szCs w:val="14"/>
        <w:lang w:eastAsia="bg-BG"/>
      </w:rPr>
      <w:tab/>
      <w:t>www.elyug.bg</w:t>
    </w:r>
    <w:r>
      <w:rPr>
        <w:rFonts w:cs="Frutiger Next for EVN Light"/>
        <w:noProof/>
        <w:color w:val="000000"/>
        <w:sz w:val="14"/>
        <w:szCs w:val="14"/>
        <w:lang w:eastAsia="bg-BG"/>
      </w:rPr>
      <w:tab/>
    </w:r>
    <w:r>
      <w:rPr>
        <w:rFonts w:cs="Frutiger Next for EVN Light"/>
        <w:noProof/>
        <w:color w:val="000000"/>
        <w:sz w:val="14"/>
        <w:szCs w:val="14"/>
        <w:lang w:eastAsia="bg-BG"/>
      </w:rPr>
      <w:tab/>
      <w:t xml:space="preserve">    </w:t>
    </w:r>
    <w:r w:rsidRPr="00A92204">
      <w:rPr>
        <w:rFonts w:cs="Frutiger Next for EVN Light"/>
        <w:noProof/>
        <w:color w:val="000000"/>
        <w:sz w:val="14"/>
        <w:szCs w:val="14"/>
        <w:lang w:eastAsia="bg-BG"/>
      </w:rPr>
      <w:fldChar w:fldCharType="begin"/>
    </w:r>
    <w:r w:rsidRPr="00A92204">
      <w:rPr>
        <w:rFonts w:cs="Frutiger Next for EVN Light"/>
        <w:noProof/>
        <w:color w:val="000000"/>
        <w:sz w:val="14"/>
        <w:szCs w:val="14"/>
        <w:lang w:eastAsia="bg-BG"/>
      </w:rPr>
      <w:instrText xml:space="preserve"> PAGE   \* MERGEFORMAT </w:instrText>
    </w:r>
    <w:r w:rsidRPr="00A92204">
      <w:rPr>
        <w:rFonts w:cs="Frutiger Next for EVN Light"/>
        <w:noProof/>
        <w:color w:val="000000"/>
        <w:sz w:val="14"/>
        <w:szCs w:val="14"/>
        <w:lang w:eastAsia="bg-BG"/>
      </w:rPr>
      <w:fldChar w:fldCharType="separate"/>
    </w:r>
    <w:r w:rsidR="0044247E">
      <w:rPr>
        <w:rFonts w:cs="Frutiger Next for EVN Light"/>
        <w:noProof/>
        <w:color w:val="000000"/>
        <w:sz w:val="14"/>
        <w:szCs w:val="14"/>
        <w:lang w:eastAsia="bg-BG"/>
      </w:rPr>
      <w:t>1</w:t>
    </w:r>
    <w:r w:rsidRPr="00A92204">
      <w:rPr>
        <w:rFonts w:cs="Frutiger Next for EVN Light"/>
        <w:noProof/>
        <w:color w:val="000000"/>
        <w:sz w:val="14"/>
        <w:szCs w:val="14"/>
        <w:lang w:eastAsia="bg-BG"/>
      </w:rPr>
      <w:fldChar w:fldCharType="end"/>
    </w:r>
    <w:r>
      <w:rPr>
        <w:rFonts w:cs="Frutiger Next for EVN Light"/>
        <w:noProof/>
        <w:color w:val="000000"/>
        <w:sz w:val="14"/>
        <w:szCs w:val="14"/>
        <w:lang w:eastAsia="bg-BG"/>
      </w:rPr>
      <w:t>/</w:t>
    </w:r>
    <w:r>
      <w:rPr>
        <w:rFonts w:cs="Frutiger Next for EVN Light"/>
        <w:noProof/>
        <w:color w:val="000000"/>
        <w:sz w:val="14"/>
        <w:szCs w:val="14"/>
        <w:lang w:eastAsia="bg-BG"/>
      </w:rPr>
      <w:fldChar w:fldCharType="begin"/>
    </w:r>
    <w:r>
      <w:rPr>
        <w:rFonts w:cs="Frutiger Next for EVN Light"/>
        <w:noProof/>
        <w:color w:val="000000"/>
        <w:sz w:val="14"/>
        <w:szCs w:val="14"/>
        <w:lang w:eastAsia="bg-BG"/>
      </w:rPr>
      <w:instrText xml:space="preserve"> NUMPAGES   \* MERGEFORMAT </w:instrText>
    </w:r>
    <w:r>
      <w:rPr>
        <w:rFonts w:cs="Frutiger Next for EVN Light"/>
        <w:noProof/>
        <w:color w:val="000000"/>
        <w:sz w:val="14"/>
        <w:szCs w:val="14"/>
        <w:lang w:eastAsia="bg-BG"/>
      </w:rPr>
      <w:fldChar w:fldCharType="separate"/>
    </w:r>
    <w:r w:rsidR="0044247E">
      <w:rPr>
        <w:rFonts w:cs="Frutiger Next for EVN Light"/>
        <w:noProof/>
        <w:color w:val="000000"/>
        <w:sz w:val="14"/>
        <w:szCs w:val="14"/>
        <w:lang w:eastAsia="bg-BG"/>
      </w:rPr>
      <w:t>5</w:t>
    </w:r>
    <w:r>
      <w:rPr>
        <w:rFonts w:cs="Frutiger Next for EVN Light"/>
        <w:noProof/>
        <w:color w:val="000000"/>
        <w:sz w:val="14"/>
        <w:szCs w:val="14"/>
        <w:lang w:eastAsia="bg-B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B866" w14:textId="77777777" w:rsidR="00172B01" w:rsidRDefault="00172B01" w:rsidP="00A97898">
      <w:r>
        <w:separator/>
      </w:r>
    </w:p>
  </w:footnote>
  <w:footnote w:type="continuationSeparator" w:id="0">
    <w:p w14:paraId="5F616611" w14:textId="77777777" w:rsidR="00172B01" w:rsidRDefault="00172B01" w:rsidP="00A9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6EE6" w14:textId="77777777" w:rsidR="00D73DBD" w:rsidRDefault="00D73DBD" w:rsidP="00640A81">
    <w:pPr>
      <w:pStyle w:val="Header"/>
      <w:spacing w:line="200" w:lineRule="exact"/>
      <w:rPr>
        <w:noProof/>
        <w:sz w:val="16"/>
        <w:szCs w:val="16"/>
        <w:lang w:val="en-US" w:eastAsia="en-US"/>
      </w:rPr>
    </w:pPr>
  </w:p>
  <w:p w14:paraId="6D655DDF" w14:textId="77777777" w:rsidR="00D73DBD" w:rsidRPr="008B6C4F" w:rsidRDefault="00D73DBD" w:rsidP="00640A81">
    <w:pPr>
      <w:pStyle w:val="Header"/>
      <w:spacing w:line="200" w:lineRule="exact"/>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5818" w14:textId="77777777" w:rsidR="00D73DBD" w:rsidRPr="004D1950" w:rsidRDefault="00D73DBD" w:rsidP="005F671D">
    <w:pPr>
      <w:pStyle w:val="Header"/>
      <w:tabs>
        <w:tab w:val="clear" w:pos="9072"/>
        <w:tab w:val="right" w:pos="9638"/>
      </w:tabs>
      <w:spacing w:before="600"/>
      <w:rPr>
        <w:lang w:val="en-US"/>
      </w:rPr>
    </w:pPr>
    <w:r>
      <w:rPr>
        <w:noProof/>
        <w:sz w:val="16"/>
        <w:szCs w:val="16"/>
        <w:lang w:eastAsia="bg-BG"/>
      </w:rPr>
      <w:drawing>
        <wp:anchor distT="0" distB="0" distL="114300" distR="114300" simplePos="0" relativeHeight="251659264" behindDoc="1" locked="0" layoutInCell="1" allowOverlap="1" wp14:anchorId="5213C39A" wp14:editId="5B43DA5D">
          <wp:simplePos x="0" y="0"/>
          <wp:positionH relativeFrom="column">
            <wp:posOffset>5324475</wp:posOffset>
          </wp:positionH>
          <wp:positionV relativeFrom="paragraph">
            <wp:posOffset>208915</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Logo_14mm_CMYK.eps"/>
                  <pic:cNvPicPr/>
                </pic:nvPicPr>
                <pic:blipFill>
                  <a:blip r:embed="rId1">
                    <a:extLst>
                      <a:ext uri="{28A0092B-C50C-407E-A947-70E740481C1C}">
                        <a14:useLocalDpi xmlns:a14="http://schemas.microsoft.com/office/drawing/2010/main" val="0"/>
                      </a:ext>
                    </a:extLst>
                  </a:blip>
                  <a:stretch>
                    <a:fillRect/>
                  </a:stretch>
                </pic:blipFill>
                <pic:spPr>
                  <a:xfrm>
                    <a:off x="0" y="0"/>
                    <a:ext cx="1152525" cy="504190"/>
                  </a:xfrm>
                  <a:prstGeom prst="rect">
                    <a:avLst/>
                  </a:prstGeom>
                </pic:spPr>
              </pic:pic>
            </a:graphicData>
          </a:graphic>
          <wp14:sizeRelH relativeFrom="page">
            <wp14:pctWidth>0</wp14:pctWidth>
          </wp14:sizeRelH>
          <wp14:sizeRelV relativeFrom="page">
            <wp14:pctHeight>0</wp14:pctHeight>
          </wp14:sizeRelV>
        </wp:anchor>
      </w:drawing>
    </w: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F52"/>
    <w:multiLevelType w:val="multilevel"/>
    <w:tmpl w:val="C57A5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0376"/>
    <w:multiLevelType w:val="hybridMultilevel"/>
    <w:tmpl w:val="0212B59E"/>
    <w:lvl w:ilvl="0" w:tplc="4140B274">
      <w:start w:val="1"/>
      <w:numFmt w:val="bullet"/>
      <w:lvlText w:val=""/>
      <w:lvlJc w:val="left"/>
      <w:pPr>
        <w:ind w:left="1429" w:hanging="360"/>
      </w:pPr>
      <w:rPr>
        <w:rFonts w:ascii="Wingdings" w:hAnsi="Wingdings" w:hint="default"/>
        <w:caps w:val="0"/>
        <w:strike w:val="0"/>
        <w:dstrike w:val="0"/>
        <w:vanish w:val="0"/>
        <w:vertAlign w:val="baseline"/>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07156697"/>
    <w:multiLevelType w:val="multilevel"/>
    <w:tmpl w:val="4FDAD042"/>
    <w:styleLink w:val="EVNList"/>
    <w:lvl w:ilvl="0">
      <w:start w:val="1"/>
      <w:numFmt w:val="bullet"/>
      <w:lvlText w:val=""/>
      <w:lvlJc w:val="left"/>
      <w:pPr>
        <w:tabs>
          <w:tab w:val="num" w:pos="255"/>
        </w:tabs>
        <w:ind w:left="255" w:hanging="255"/>
      </w:pPr>
      <w:rPr>
        <w:rFonts w:ascii="Frutiger Next for EVN Light" w:hAnsi="Frutiger Next for EVN Light" w:hint="default"/>
        <w:sz w:val="19"/>
      </w:rPr>
    </w:lvl>
    <w:lvl w:ilvl="1">
      <w:start w:val="1"/>
      <w:numFmt w:val="bullet"/>
      <w:lvlText w:val="–"/>
      <w:lvlJc w:val="left"/>
      <w:pPr>
        <w:tabs>
          <w:tab w:val="num" w:pos="510"/>
        </w:tabs>
        <w:ind w:left="510" w:hanging="255"/>
      </w:pPr>
      <w:rPr>
        <w:rFonts w:ascii="Frutiger Next for EVN Light" w:hAnsi="Frutiger Next for EVN Light" w:hint="default"/>
        <w:sz w:val="19"/>
      </w:rPr>
    </w:lvl>
    <w:lvl w:ilvl="2">
      <w:start w:val="1"/>
      <w:numFmt w:val="bullet"/>
      <w:lvlText w:val="–"/>
      <w:lvlJc w:val="left"/>
      <w:pPr>
        <w:tabs>
          <w:tab w:val="num" w:pos="765"/>
        </w:tabs>
        <w:ind w:left="765" w:hanging="255"/>
      </w:pPr>
      <w:rPr>
        <w:rFonts w:ascii="Frutiger Next for EVN Light" w:hAnsi="Frutiger Next for EVN Light" w:hint="default"/>
      </w:rPr>
    </w:lvl>
    <w:lvl w:ilvl="3">
      <w:start w:val="1"/>
      <w:numFmt w:val="bullet"/>
      <w:lvlText w:val="–"/>
      <w:lvlJc w:val="left"/>
      <w:pPr>
        <w:tabs>
          <w:tab w:val="num" w:pos="1021"/>
        </w:tabs>
        <w:ind w:left="1020" w:hanging="255"/>
      </w:pPr>
      <w:rPr>
        <w:rFonts w:ascii="Frutiger Next for EVN Light" w:hAnsi="Frutiger Next for EVN Light" w:hint="default"/>
      </w:rPr>
    </w:lvl>
    <w:lvl w:ilvl="4">
      <w:start w:val="1"/>
      <w:numFmt w:val="bullet"/>
      <w:lvlText w:val="–"/>
      <w:lvlJc w:val="left"/>
      <w:pPr>
        <w:tabs>
          <w:tab w:val="num" w:pos="1276"/>
        </w:tabs>
        <w:ind w:left="1275" w:hanging="255"/>
      </w:pPr>
      <w:rPr>
        <w:rFonts w:ascii="Frutiger Next for EVN Light" w:hAnsi="Frutiger Next for EVN Light" w:hint="default"/>
      </w:rPr>
    </w:lvl>
    <w:lvl w:ilvl="5">
      <w:start w:val="1"/>
      <w:numFmt w:val="bullet"/>
      <w:lvlText w:val="–"/>
      <w:lvlJc w:val="left"/>
      <w:pPr>
        <w:tabs>
          <w:tab w:val="num" w:pos="1531"/>
        </w:tabs>
        <w:ind w:left="1530" w:hanging="255"/>
      </w:pPr>
      <w:rPr>
        <w:rFonts w:ascii="Frutiger Next for EVN Light" w:hAnsi="Frutiger Next for EVN Light" w:hint="default"/>
      </w:rPr>
    </w:lvl>
    <w:lvl w:ilvl="6">
      <w:start w:val="1"/>
      <w:numFmt w:val="bullet"/>
      <w:lvlText w:val="–"/>
      <w:lvlJc w:val="left"/>
      <w:pPr>
        <w:tabs>
          <w:tab w:val="num" w:pos="1786"/>
        </w:tabs>
        <w:ind w:left="1785" w:hanging="255"/>
      </w:pPr>
      <w:rPr>
        <w:rFonts w:ascii="Frutiger Next for EVN Light" w:hAnsi="Frutiger Next for EVN Light" w:hint="default"/>
      </w:rPr>
    </w:lvl>
    <w:lvl w:ilvl="7">
      <w:start w:val="1"/>
      <w:numFmt w:val="bullet"/>
      <w:lvlText w:val="–"/>
      <w:lvlJc w:val="left"/>
      <w:pPr>
        <w:tabs>
          <w:tab w:val="num" w:pos="2041"/>
        </w:tabs>
        <w:ind w:left="2040" w:hanging="255"/>
      </w:pPr>
      <w:rPr>
        <w:rFonts w:ascii="Frutiger Next for EVN Light" w:hAnsi="Frutiger Next for EVN Light" w:hint="default"/>
      </w:rPr>
    </w:lvl>
    <w:lvl w:ilvl="8">
      <w:start w:val="1"/>
      <w:numFmt w:val="bullet"/>
      <w:lvlText w:val="–"/>
      <w:lvlJc w:val="left"/>
      <w:pPr>
        <w:tabs>
          <w:tab w:val="num" w:pos="2296"/>
        </w:tabs>
        <w:ind w:left="2295" w:hanging="255"/>
      </w:pPr>
      <w:rPr>
        <w:rFonts w:ascii="Frutiger Next for EVN Light" w:hAnsi="Frutiger Next for EVN Light" w:hint="default"/>
      </w:rPr>
    </w:lvl>
  </w:abstractNum>
  <w:abstractNum w:abstractNumId="3" w15:restartNumberingAfterBreak="0">
    <w:nsid w:val="0C4B40C3"/>
    <w:multiLevelType w:val="hybridMultilevel"/>
    <w:tmpl w:val="9AE025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E26777F"/>
    <w:multiLevelType w:val="hybridMultilevel"/>
    <w:tmpl w:val="5048404E"/>
    <w:lvl w:ilvl="0" w:tplc="6512F85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3392100"/>
    <w:multiLevelType w:val="multilevel"/>
    <w:tmpl w:val="4FDAD042"/>
    <w:numStyleLink w:val="EVNList"/>
  </w:abstractNum>
  <w:abstractNum w:abstractNumId="6" w15:restartNumberingAfterBreak="0">
    <w:nsid w:val="13B374B8"/>
    <w:multiLevelType w:val="hybridMultilevel"/>
    <w:tmpl w:val="08364C18"/>
    <w:lvl w:ilvl="0" w:tplc="11C07670">
      <w:start w:val="1"/>
      <w:numFmt w:val="bullet"/>
      <w:pStyle w:val="EVNBulletPoints1"/>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4E82E2D"/>
    <w:multiLevelType w:val="hybridMultilevel"/>
    <w:tmpl w:val="105051FC"/>
    <w:lvl w:ilvl="0" w:tplc="B1BE3DEC">
      <w:numFmt w:val="bullet"/>
      <w:lvlText w:val="-"/>
      <w:lvlJc w:val="left"/>
      <w:pPr>
        <w:ind w:left="720" w:hanging="360"/>
      </w:pPr>
      <w:rPr>
        <w:rFonts w:ascii="Arial" w:eastAsia="FrutigerNextforEVN-Light" w:hAnsi="Arial" w:cs="Arial"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5447D52"/>
    <w:multiLevelType w:val="hybridMultilevel"/>
    <w:tmpl w:val="EA3CB47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174721FA"/>
    <w:multiLevelType w:val="multilevel"/>
    <w:tmpl w:val="4FDAD042"/>
    <w:numStyleLink w:val="EVNList"/>
  </w:abstractNum>
  <w:abstractNum w:abstractNumId="10" w15:restartNumberingAfterBreak="0">
    <w:nsid w:val="1BE7152D"/>
    <w:multiLevelType w:val="hybridMultilevel"/>
    <w:tmpl w:val="853857C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52D6F2E"/>
    <w:multiLevelType w:val="hybridMultilevel"/>
    <w:tmpl w:val="259C2E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F9A59B5"/>
    <w:multiLevelType w:val="hybridMultilevel"/>
    <w:tmpl w:val="40F44844"/>
    <w:lvl w:ilvl="0" w:tplc="A87402AC">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0EC0DD3"/>
    <w:multiLevelType w:val="hybridMultilevel"/>
    <w:tmpl w:val="FD846828"/>
    <w:lvl w:ilvl="0" w:tplc="F9EED29E">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1152A32"/>
    <w:multiLevelType w:val="hybridMultilevel"/>
    <w:tmpl w:val="0762B5D0"/>
    <w:lvl w:ilvl="0" w:tplc="4140B274">
      <w:start w:val="1"/>
      <w:numFmt w:val="bullet"/>
      <w:lvlText w:val=""/>
      <w:lvlJc w:val="left"/>
      <w:pPr>
        <w:ind w:left="720" w:hanging="360"/>
      </w:pPr>
      <w:rPr>
        <w:rFonts w:ascii="Wingdings" w:hAnsi="Wingdings" w:hint="default"/>
        <w:caps w:val="0"/>
        <w:strike w:val="0"/>
        <w:dstrike w:val="0"/>
        <w:vanish w:val="0"/>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13A37AF"/>
    <w:multiLevelType w:val="hybridMultilevel"/>
    <w:tmpl w:val="044A063A"/>
    <w:lvl w:ilvl="0" w:tplc="E9D2B552">
      <w:start w:val="1"/>
      <w:numFmt w:val="bullet"/>
      <w:lvlText w:val=""/>
      <w:lvlJc w:val="left"/>
      <w:pPr>
        <w:ind w:left="720" w:hanging="360"/>
      </w:pPr>
      <w:rPr>
        <w:rFonts w:ascii="Symbol" w:hAnsi="Symbol" w:hint="default"/>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7CD616D"/>
    <w:multiLevelType w:val="multilevel"/>
    <w:tmpl w:val="0C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8AB38EA"/>
    <w:multiLevelType w:val="hybridMultilevel"/>
    <w:tmpl w:val="6C904C5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9F113EE"/>
    <w:multiLevelType w:val="hybridMultilevel"/>
    <w:tmpl w:val="84DA2E5A"/>
    <w:lvl w:ilvl="0" w:tplc="B9322686">
      <w:start w:val="1"/>
      <w:numFmt w:val="bullet"/>
      <w:lvlText w:val=""/>
      <w:lvlJc w:val="left"/>
      <w:pPr>
        <w:ind w:left="720" w:hanging="360"/>
      </w:pPr>
      <w:rPr>
        <w:rFonts w:ascii="Frutiger Next for EVN Light" w:hAnsi="Frutiger Next for EV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80853"/>
    <w:multiLevelType w:val="hybridMultilevel"/>
    <w:tmpl w:val="8ED639EA"/>
    <w:lvl w:ilvl="0" w:tplc="89BC6A4E">
      <w:numFmt w:val="bullet"/>
      <w:lvlText w:val=""/>
      <w:lvlJc w:val="left"/>
      <w:pPr>
        <w:ind w:left="1065" w:hanging="705"/>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CEA2C56"/>
    <w:multiLevelType w:val="hybridMultilevel"/>
    <w:tmpl w:val="46D26A74"/>
    <w:lvl w:ilvl="0" w:tplc="4140B274">
      <w:start w:val="1"/>
      <w:numFmt w:val="bullet"/>
      <w:lvlText w:val=""/>
      <w:lvlJc w:val="left"/>
      <w:pPr>
        <w:ind w:left="720" w:hanging="360"/>
      </w:pPr>
      <w:rPr>
        <w:rFonts w:ascii="Wingdings" w:hAnsi="Wingdings" w:hint="default"/>
        <w:caps w:val="0"/>
        <w:strike w:val="0"/>
        <w:dstrike w:val="0"/>
        <w:vanish w:val="0"/>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E7B3468"/>
    <w:multiLevelType w:val="hybridMultilevel"/>
    <w:tmpl w:val="93B059C4"/>
    <w:lvl w:ilvl="0" w:tplc="4140B274">
      <w:start w:val="1"/>
      <w:numFmt w:val="bullet"/>
      <w:lvlText w:val=""/>
      <w:lvlJc w:val="left"/>
      <w:pPr>
        <w:ind w:left="720" w:hanging="360"/>
      </w:pPr>
      <w:rPr>
        <w:rFonts w:ascii="Wingdings" w:hAnsi="Wingdings" w:hint="default"/>
        <w:caps w:val="0"/>
        <w:strike w:val="0"/>
        <w:dstrike w:val="0"/>
        <w:vanish w:val="0"/>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EBE42CD"/>
    <w:multiLevelType w:val="multilevel"/>
    <w:tmpl w:val="4FDAD042"/>
    <w:numStyleLink w:val="EVNList"/>
  </w:abstractNum>
  <w:abstractNum w:abstractNumId="23" w15:restartNumberingAfterBreak="0">
    <w:nsid w:val="3FC41107"/>
    <w:multiLevelType w:val="multilevel"/>
    <w:tmpl w:val="BD863076"/>
    <w:lvl w:ilvl="0">
      <w:start w:val="1"/>
      <w:numFmt w:val="bullet"/>
      <w:lvlText w:val=""/>
      <w:lvlJc w:val="left"/>
      <w:pPr>
        <w:ind w:left="255" w:hanging="255"/>
      </w:pPr>
      <w:rPr>
        <w:rFonts w:ascii="Frutiger Next for EVN Light" w:hAnsi="Frutiger Next for EVN Light" w:hint="default"/>
        <w:sz w:val="19"/>
      </w:rPr>
    </w:lvl>
    <w:lvl w:ilvl="1">
      <w:start w:val="1"/>
      <w:numFmt w:val="bullet"/>
      <w:lvlText w:val="−"/>
      <w:lvlJc w:val="left"/>
      <w:pPr>
        <w:ind w:left="510" w:hanging="255"/>
      </w:pPr>
      <w:rPr>
        <w:rFonts w:ascii="Calibri" w:hAnsi="Calibri" w:hint="default"/>
        <w:sz w:val="19"/>
      </w:rPr>
    </w:lvl>
    <w:lvl w:ilvl="2">
      <w:start w:val="1"/>
      <w:numFmt w:val="bullet"/>
      <w:lvlText w:val="−"/>
      <w:lvlJc w:val="left"/>
      <w:pPr>
        <w:ind w:left="765" w:hanging="255"/>
      </w:pPr>
      <w:rPr>
        <w:rFonts w:ascii="Calibri" w:hAnsi="Calibri" w:hint="default"/>
      </w:rPr>
    </w:lvl>
    <w:lvl w:ilvl="3">
      <w:start w:val="1"/>
      <w:numFmt w:val="bullet"/>
      <w:lvlText w:val="−"/>
      <w:lvlJc w:val="left"/>
      <w:pPr>
        <w:ind w:left="1020" w:hanging="255"/>
      </w:pPr>
      <w:rPr>
        <w:rFonts w:ascii="Calibri" w:hAnsi="Calibri" w:hint="default"/>
      </w:rPr>
    </w:lvl>
    <w:lvl w:ilvl="4">
      <w:start w:val="1"/>
      <w:numFmt w:val="bullet"/>
      <w:lvlText w:val="−"/>
      <w:lvlJc w:val="left"/>
      <w:pPr>
        <w:ind w:left="1275" w:hanging="255"/>
      </w:pPr>
      <w:rPr>
        <w:rFonts w:ascii="Calibri" w:hAnsi="Calibri" w:hint="default"/>
      </w:rPr>
    </w:lvl>
    <w:lvl w:ilvl="5">
      <w:start w:val="1"/>
      <w:numFmt w:val="bullet"/>
      <w:lvlText w:val="−"/>
      <w:lvlJc w:val="left"/>
      <w:pPr>
        <w:ind w:left="1530" w:hanging="255"/>
      </w:pPr>
      <w:rPr>
        <w:rFonts w:ascii="Calibri" w:hAnsi="Calibri" w:hint="default"/>
      </w:rPr>
    </w:lvl>
    <w:lvl w:ilvl="6">
      <w:start w:val="1"/>
      <w:numFmt w:val="bullet"/>
      <w:lvlText w:val="−"/>
      <w:lvlJc w:val="left"/>
      <w:pPr>
        <w:ind w:left="1785" w:hanging="255"/>
      </w:pPr>
      <w:rPr>
        <w:rFonts w:ascii="Calibri" w:hAnsi="Calibri" w:hint="default"/>
      </w:rPr>
    </w:lvl>
    <w:lvl w:ilvl="7">
      <w:start w:val="1"/>
      <w:numFmt w:val="bullet"/>
      <w:lvlText w:val="−"/>
      <w:lvlJc w:val="left"/>
      <w:pPr>
        <w:ind w:left="2040" w:hanging="255"/>
      </w:pPr>
      <w:rPr>
        <w:rFonts w:ascii="Calibri" w:hAnsi="Calibri" w:hint="default"/>
      </w:rPr>
    </w:lvl>
    <w:lvl w:ilvl="8">
      <w:start w:val="1"/>
      <w:numFmt w:val="bullet"/>
      <w:lvlText w:val="−"/>
      <w:lvlJc w:val="left"/>
      <w:pPr>
        <w:ind w:left="2295" w:hanging="255"/>
      </w:pPr>
      <w:rPr>
        <w:rFonts w:ascii="Calibri" w:hAnsi="Calibri" w:hint="default"/>
      </w:rPr>
    </w:lvl>
  </w:abstractNum>
  <w:abstractNum w:abstractNumId="24" w15:restartNumberingAfterBreak="0">
    <w:nsid w:val="401E704C"/>
    <w:multiLevelType w:val="multilevel"/>
    <w:tmpl w:val="4FDAD042"/>
    <w:numStyleLink w:val="EVNList"/>
  </w:abstractNum>
  <w:abstractNum w:abstractNumId="25" w15:restartNumberingAfterBreak="0">
    <w:nsid w:val="407F7950"/>
    <w:multiLevelType w:val="hybridMultilevel"/>
    <w:tmpl w:val="F1226A42"/>
    <w:lvl w:ilvl="0" w:tplc="52F639AC">
      <w:start w:val="1"/>
      <w:numFmt w:val="bullet"/>
      <w:pStyle w:val="EVNBulletPoints2"/>
      <w:lvlText w:val=""/>
      <w:lvlJc w:val="left"/>
      <w:pPr>
        <w:ind w:left="360" w:hanging="360"/>
      </w:pPr>
      <w:rPr>
        <w:rFonts w:ascii="Frutiger Next for EVN Light" w:hAnsi="Frutiger Next for EVN Light" w:hint="default"/>
        <w:color w:val="8C8C8C"/>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3E14452"/>
    <w:multiLevelType w:val="multilevel"/>
    <w:tmpl w:val="C57A55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180F24"/>
    <w:multiLevelType w:val="hybridMultilevel"/>
    <w:tmpl w:val="C2FCF61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AB53D28"/>
    <w:multiLevelType w:val="hybridMultilevel"/>
    <w:tmpl w:val="AE6037E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CB915C5"/>
    <w:multiLevelType w:val="hybridMultilevel"/>
    <w:tmpl w:val="CBA4CBE0"/>
    <w:lvl w:ilvl="0" w:tplc="0402000B">
      <w:start w:val="1"/>
      <w:numFmt w:val="bullet"/>
      <w:lvlText w:val=""/>
      <w:lvlJc w:val="left"/>
      <w:pPr>
        <w:ind w:left="810" w:hanging="360"/>
      </w:pPr>
      <w:rPr>
        <w:rFonts w:ascii="Wingdings" w:hAnsi="Wingdings" w:hint="default"/>
      </w:rPr>
    </w:lvl>
    <w:lvl w:ilvl="1" w:tplc="04020003" w:tentative="1">
      <w:start w:val="1"/>
      <w:numFmt w:val="bullet"/>
      <w:lvlText w:val="o"/>
      <w:lvlJc w:val="left"/>
      <w:pPr>
        <w:ind w:left="1530" w:hanging="360"/>
      </w:pPr>
      <w:rPr>
        <w:rFonts w:ascii="Courier New" w:hAnsi="Courier New" w:cs="Courier New" w:hint="default"/>
      </w:rPr>
    </w:lvl>
    <w:lvl w:ilvl="2" w:tplc="04020005" w:tentative="1">
      <w:start w:val="1"/>
      <w:numFmt w:val="bullet"/>
      <w:lvlText w:val=""/>
      <w:lvlJc w:val="left"/>
      <w:pPr>
        <w:ind w:left="2250" w:hanging="360"/>
      </w:pPr>
      <w:rPr>
        <w:rFonts w:ascii="Wingdings" w:hAnsi="Wingdings" w:hint="default"/>
      </w:rPr>
    </w:lvl>
    <w:lvl w:ilvl="3" w:tplc="04020001" w:tentative="1">
      <w:start w:val="1"/>
      <w:numFmt w:val="bullet"/>
      <w:lvlText w:val=""/>
      <w:lvlJc w:val="left"/>
      <w:pPr>
        <w:ind w:left="2970" w:hanging="360"/>
      </w:pPr>
      <w:rPr>
        <w:rFonts w:ascii="Symbol" w:hAnsi="Symbol" w:hint="default"/>
      </w:rPr>
    </w:lvl>
    <w:lvl w:ilvl="4" w:tplc="04020003" w:tentative="1">
      <w:start w:val="1"/>
      <w:numFmt w:val="bullet"/>
      <w:lvlText w:val="o"/>
      <w:lvlJc w:val="left"/>
      <w:pPr>
        <w:ind w:left="3690" w:hanging="360"/>
      </w:pPr>
      <w:rPr>
        <w:rFonts w:ascii="Courier New" w:hAnsi="Courier New" w:cs="Courier New" w:hint="default"/>
      </w:rPr>
    </w:lvl>
    <w:lvl w:ilvl="5" w:tplc="04020005" w:tentative="1">
      <w:start w:val="1"/>
      <w:numFmt w:val="bullet"/>
      <w:lvlText w:val=""/>
      <w:lvlJc w:val="left"/>
      <w:pPr>
        <w:ind w:left="4410" w:hanging="360"/>
      </w:pPr>
      <w:rPr>
        <w:rFonts w:ascii="Wingdings" w:hAnsi="Wingdings" w:hint="default"/>
      </w:rPr>
    </w:lvl>
    <w:lvl w:ilvl="6" w:tplc="04020001" w:tentative="1">
      <w:start w:val="1"/>
      <w:numFmt w:val="bullet"/>
      <w:lvlText w:val=""/>
      <w:lvlJc w:val="left"/>
      <w:pPr>
        <w:ind w:left="5130" w:hanging="360"/>
      </w:pPr>
      <w:rPr>
        <w:rFonts w:ascii="Symbol" w:hAnsi="Symbol" w:hint="default"/>
      </w:rPr>
    </w:lvl>
    <w:lvl w:ilvl="7" w:tplc="04020003" w:tentative="1">
      <w:start w:val="1"/>
      <w:numFmt w:val="bullet"/>
      <w:lvlText w:val="o"/>
      <w:lvlJc w:val="left"/>
      <w:pPr>
        <w:ind w:left="5850" w:hanging="360"/>
      </w:pPr>
      <w:rPr>
        <w:rFonts w:ascii="Courier New" w:hAnsi="Courier New" w:cs="Courier New" w:hint="default"/>
      </w:rPr>
    </w:lvl>
    <w:lvl w:ilvl="8" w:tplc="04020005" w:tentative="1">
      <w:start w:val="1"/>
      <w:numFmt w:val="bullet"/>
      <w:lvlText w:val=""/>
      <w:lvlJc w:val="left"/>
      <w:pPr>
        <w:ind w:left="6570" w:hanging="360"/>
      </w:pPr>
      <w:rPr>
        <w:rFonts w:ascii="Wingdings" w:hAnsi="Wingdings" w:hint="default"/>
      </w:rPr>
    </w:lvl>
  </w:abstractNum>
  <w:abstractNum w:abstractNumId="30" w15:restartNumberingAfterBreak="0">
    <w:nsid w:val="4EFD72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6648DE"/>
    <w:multiLevelType w:val="hybridMultilevel"/>
    <w:tmpl w:val="56B001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6071FFE"/>
    <w:multiLevelType w:val="hybridMultilevel"/>
    <w:tmpl w:val="3378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031692"/>
    <w:multiLevelType w:val="multilevel"/>
    <w:tmpl w:val="4FDAD042"/>
    <w:numStyleLink w:val="EVNList"/>
  </w:abstractNum>
  <w:abstractNum w:abstractNumId="34" w15:restartNumberingAfterBreak="0">
    <w:nsid w:val="5C707045"/>
    <w:multiLevelType w:val="hybridMultilevel"/>
    <w:tmpl w:val="C624CA80"/>
    <w:lvl w:ilvl="0" w:tplc="CCC07AB4">
      <w:start w:val="1"/>
      <w:numFmt w:val="bullet"/>
      <w:pStyle w:val="EVNBulletPoints3"/>
      <w:lvlText w:val=""/>
      <w:lvlJc w:val="left"/>
      <w:pPr>
        <w:ind w:left="720" w:hanging="360"/>
      </w:pPr>
      <w:rPr>
        <w:rFonts w:ascii="Frutiger Next for EVN Light" w:hAnsi="Frutiger Next for EVN Light" w:hint="default"/>
        <w:color w:val="E000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B43A1"/>
    <w:multiLevelType w:val="hybridMultilevel"/>
    <w:tmpl w:val="7766FB44"/>
    <w:lvl w:ilvl="0" w:tplc="F9EED29E">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FB02C0A"/>
    <w:multiLevelType w:val="hybridMultilevel"/>
    <w:tmpl w:val="75909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1787E2F"/>
    <w:multiLevelType w:val="hybridMultilevel"/>
    <w:tmpl w:val="ADBED2A0"/>
    <w:lvl w:ilvl="0" w:tplc="F9EED29E">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8" w15:restartNumberingAfterBreak="0">
    <w:nsid w:val="63B9036E"/>
    <w:multiLevelType w:val="hybridMultilevel"/>
    <w:tmpl w:val="5A00310C"/>
    <w:lvl w:ilvl="0" w:tplc="E9D2B552">
      <w:start w:val="1"/>
      <w:numFmt w:val="bullet"/>
      <w:lvlText w:val=""/>
      <w:lvlJc w:val="left"/>
      <w:pPr>
        <w:ind w:left="720" w:hanging="360"/>
      </w:pPr>
      <w:rPr>
        <w:rFonts w:ascii="Symbol" w:hAnsi="Symbol" w:hint="default"/>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8AC6B12"/>
    <w:multiLevelType w:val="multilevel"/>
    <w:tmpl w:val="4FDAD042"/>
    <w:numStyleLink w:val="EVNList"/>
  </w:abstractNum>
  <w:abstractNum w:abstractNumId="40" w15:restartNumberingAfterBreak="0">
    <w:nsid w:val="6BE63393"/>
    <w:multiLevelType w:val="hybridMultilevel"/>
    <w:tmpl w:val="ACB400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D8133F7"/>
    <w:multiLevelType w:val="multilevel"/>
    <w:tmpl w:val="4FDAD042"/>
    <w:numStyleLink w:val="EVNList"/>
  </w:abstractNum>
  <w:abstractNum w:abstractNumId="42" w15:restartNumberingAfterBreak="0">
    <w:nsid w:val="6F6C51B3"/>
    <w:multiLevelType w:val="hybridMultilevel"/>
    <w:tmpl w:val="B3A69E3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1830D31"/>
    <w:multiLevelType w:val="hybridMultilevel"/>
    <w:tmpl w:val="2C8206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591034A"/>
    <w:multiLevelType w:val="hybridMultilevel"/>
    <w:tmpl w:val="AB7A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A3FE6"/>
    <w:multiLevelType w:val="hybridMultilevel"/>
    <w:tmpl w:val="4EF8F5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A456FE0"/>
    <w:multiLevelType w:val="hybridMultilevel"/>
    <w:tmpl w:val="A038EC5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894854598">
    <w:abstractNumId w:val="16"/>
  </w:num>
  <w:num w:numId="2" w16cid:durableId="1304000774">
    <w:abstractNumId w:val="6"/>
  </w:num>
  <w:num w:numId="3" w16cid:durableId="1029991579">
    <w:abstractNumId w:val="25"/>
  </w:num>
  <w:num w:numId="4" w16cid:durableId="674766273">
    <w:abstractNumId w:val="44"/>
  </w:num>
  <w:num w:numId="5" w16cid:durableId="3670188">
    <w:abstractNumId w:val="18"/>
  </w:num>
  <w:num w:numId="6" w16cid:durableId="21637983">
    <w:abstractNumId w:val="2"/>
  </w:num>
  <w:num w:numId="7" w16cid:durableId="1892381412">
    <w:abstractNumId w:val="39"/>
  </w:num>
  <w:num w:numId="8" w16cid:durableId="592589931">
    <w:abstractNumId w:val="9"/>
  </w:num>
  <w:num w:numId="9" w16cid:durableId="2017032736">
    <w:abstractNumId w:val="23"/>
  </w:num>
  <w:num w:numId="10" w16cid:durableId="1471436180">
    <w:abstractNumId w:val="22"/>
  </w:num>
  <w:num w:numId="11" w16cid:durableId="1483353346">
    <w:abstractNumId w:val="41"/>
  </w:num>
  <w:num w:numId="12" w16cid:durableId="1086655214">
    <w:abstractNumId w:val="30"/>
  </w:num>
  <w:num w:numId="13" w16cid:durableId="1159926252">
    <w:abstractNumId w:val="33"/>
  </w:num>
  <w:num w:numId="14" w16cid:durableId="1944728936">
    <w:abstractNumId w:val="24"/>
  </w:num>
  <w:num w:numId="15" w16cid:durableId="240019394">
    <w:abstractNumId w:val="5"/>
  </w:num>
  <w:num w:numId="16" w16cid:durableId="475100322">
    <w:abstractNumId w:val="25"/>
  </w:num>
  <w:num w:numId="17" w16cid:durableId="1474256939">
    <w:abstractNumId w:val="34"/>
  </w:num>
  <w:num w:numId="18" w16cid:durableId="1123886027">
    <w:abstractNumId w:val="12"/>
  </w:num>
  <w:num w:numId="19" w16cid:durableId="555433464">
    <w:abstractNumId w:val="7"/>
  </w:num>
  <w:num w:numId="20" w16cid:durableId="724909429">
    <w:abstractNumId w:val="8"/>
  </w:num>
  <w:num w:numId="21" w16cid:durableId="2108117160">
    <w:abstractNumId w:val="42"/>
  </w:num>
  <w:num w:numId="22" w16cid:durableId="625744776">
    <w:abstractNumId w:val="0"/>
  </w:num>
  <w:num w:numId="23" w16cid:durableId="989361408">
    <w:abstractNumId w:val="43"/>
  </w:num>
  <w:num w:numId="24" w16cid:durableId="606080990">
    <w:abstractNumId w:val="28"/>
  </w:num>
  <w:num w:numId="25" w16cid:durableId="824469728">
    <w:abstractNumId w:val="3"/>
  </w:num>
  <w:num w:numId="26" w16cid:durableId="1367632851">
    <w:abstractNumId w:val="27"/>
  </w:num>
  <w:num w:numId="27" w16cid:durableId="179466391">
    <w:abstractNumId w:val="40"/>
  </w:num>
  <w:num w:numId="28" w16cid:durableId="1492407072">
    <w:abstractNumId w:val="29"/>
  </w:num>
  <w:num w:numId="29" w16cid:durableId="1394936628">
    <w:abstractNumId w:val="26"/>
  </w:num>
  <w:num w:numId="30" w16cid:durableId="2126848441">
    <w:abstractNumId w:val="46"/>
  </w:num>
  <w:num w:numId="31" w16cid:durableId="712123426">
    <w:abstractNumId w:val="10"/>
  </w:num>
  <w:num w:numId="32" w16cid:durableId="10440167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0700856">
    <w:abstractNumId w:val="38"/>
  </w:num>
  <w:num w:numId="34" w16cid:durableId="1140346887">
    <w:abstractNumId w:val="36"/>
  </w:num>
  <w:num w:numId="35" w16cid:durableId="673841408">
    <w:abstractNumId w:val="31"/>
  </w:num>
  <w:num w:numId="36" w16cid:durableId="1711999894">
    <w:abstractNumId w:val="21"/>
  </w:num>
  <w:num w:numId="37" w16cid:durableId="766510587">
    <w:abstractNumId w:val="1"/>
  </w:num>
  <w:num w:numId="38" w16cid:durableId="1481340175">
    <w:abstractNumId w:val="20"/>
  </w:num>
  <w:num w:numId="39" w16cid:durableId="1033653930">
    <w:abstractNumId w:val="14"/>
  </w:num>
  <w:num w:numId="40" w16cid:durableId="709964427">
    <w:abstractNumId w:val="45"/>
  </w:num>
  <w:num w:numId="41" w16cid:durableId="890119699">
    <w:abstractNumId w:val="32"/>
  </w:num>
  <w:num w:numId="42" w16cid:durableId="1708094055">
    <w:abstractNumId w:val="17"/>
  </w:num>
  <w:num w:numId="43" w16cid:durableId="1039547970">
    <w:abstractNumId w:val="11"/>
  </w:num>
  <w:num w:numId="44" w16cid:durableId="552809184">
    <w:abstractNumId w:val="15"/>
  </w:num>
  <w:num w:numId="45" w16cid:durableId="167600789">
    <w:abstractNumId w:val="4"/>
  </w:num>
  <w:num w:numId="46" w16cid:durableId="610206101">
    <w:abstractNumId w:val="19"/>
  </w:num>
  <w:num w:numId="47" w16cid:durableId="415902153">
    <w:abstractNumId w:val="37"/>
  </w:num>
  <w:num w:numId="48" w16cid:durableId="2102021539">
    <w:abstractNumId w:val="13"/>
  </w:num>
  <w:num w:numId="49" w16cid:durableId="15453916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proofState w:spelling="clean" w:grammar="clean"/>
  <w:documentProtection w:edit="forms" w:enforcement="1" w:cryptProviderType="rsaAES" w:cryptAlgorithmClass="hash" w:cryptAlgorithmType="typeAny" w:cryptAlgorithmSid="14" w:cryptSpinCount="100000" w:hash="L/pv7uMhNULbIdHSJlP0QSTbZ4ZKxziGl5RFSRvhFEzCnwKHUKhkh/HK+ADq5Tjwio3hqpA3r3d5SVyc+yrMWw==" w:salt="QgA9p49E7hsrIZY7z6QuJw=="/>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D2"/>
    <w:rsid w:val="00001630"/>
    <w:rsid w:val="00004058"/>
    <w:rsid w:val="0000590A"/>
    <w:rsid w:val="00005BDD"/>
    <w:rsid w:val="00021FD0"/>
    <w:rsid w:val="00032C8E"/>
    <w:rsid w:val="00037BAB"/>
    <w:rsid w:val="00040367"/>
    <w:rsid w:val="000405BD"/>
    <w:rsid w:val="00041119"/>
    <w:rsid w:val="000417C4"/>
    <w:rsid w:val="00042114"/>
    <w:rsid w:val="00044C7D"/>
    <w:rsid w:val="00045FE7"/>
    <w:rsid w:val="000467DE"/>
    <w:rsid w:val="00056E36"/>
    <w:rsid w:val="000811E9"/>
    <w:rsid w:val="0008420D"/>
    <w:rsid w:val="00091C22"/>
    <w:rsid w:val="0009272A"/>
    <w:rsid w:val="00095087"/>
    <w:rsid w:val="00097C1F"/>
    <w:rsid w:val="000A3D8D"/>
    <w:rsid w:val="000B308E"/>
    <w:rsid w:val="000C525E"/>
    <w:rsid w:val="000C7BAF"/>
    <w:rsid w:val="000D75E3"/>
    <w:rsid w:val="000F3D2C"/>
    <w:rsid w:val="00101BBB"/>
    <w:rsid w:val="00102CDA"/>
    <w:rsid w:val="00111245"/>
    <w:rsid w:val="00114DC1"/>
    <w:rsid w:val="0012034D"/>
    <w:rsid w:val="001320AF"/>
    <w:rsid w:val="00133B1B"/>
    <w:rsid w:val="00154739"/>
    <w:rsid w:val="00160D8D"/>
    <w:rsid w:val="00166E71"/>
    <w:rsid w:val="00167309"/>
    <w:rsid w:val="001725AC"/>
    <w:rsid w:val="00172B01"/>
    <w:rsid w:val="00182385"/>
    <w:rsid w:val="00187C1C"/>
    <w:rsid w:val="00190C88"/>
    <w:rsid w:val="00194B1A"/>
    <w:rsid w:val="00195323"/>
    <w:rsid w:val="00197718"/>
    <w:rsid w:val="001A1872"/>
    <w:rsid w:val="001B0CED"/>
    <w:rsid w:val="001B7D93"/>
    <w:rsid w:val="001C76F6"/>
    <w:rsid w:val="001D72EA"/>
    <w:rsid w:val="001D7FBC"/>
    <w:rsid w:val="001E2B70"/>
    <w:rsid w:val="001E5F95"/>
    <w:rsid w:val="001E7F72"/>
    <w:rsid w:val="001F18E0"/>
    <w:rsid w:val="00207F45"/>
    <w:rsid w:val="0021292F"/>
    <w:rsid w:val="00217F42"/>
    <w:rsid w:val="00222243"/>
    <w:rsid w:val="00225F24"/>
    <w:rsid w:val="002303D6"/>
    <w:rsid w:val="00230E5B"/>
    <w:rsid w:val="00234F47"/>
    <w:rsid w:val="00236C77"/>
    <w:rsid w:val="00242737"/>
    <w:rsid w:val="00244C03"/>
    <w:rsid w:val="002463D2"/>
    <w:rsid w:val="002629AA"/>
    <w:rsid w:val="00271918"/>
    <w:rsid w:val="00272136"/>
    <w:rsid w:val="0027382C"/>
    <w:rsid w:val="00280FA5"/>
    <w:rsid w:val="00281847"/>
    <w:rsid w:val="00285631"/>
    <w:rsid w:val="00286E66"/>
    <w:rsid w:val="0029199D"/>
    <w:rsid w:val="002961D6"/>
    <w:rsid w:val="002963FD"/>
    <w:rsid w:val="002A2F42"/>
    <w:rsid w:val="002A2F58"/>
    <w:rsid w:val="002C0847"/>
    <w:rsid w:val="00301ABB"/>
    <w:rsid w:val="003032C0"/>
    <w:rsid w:val="00312F01"/>
    <w:rsid w:val="00326450"/>
    <w:rsid w:val="0035082F"/>
    <w:rsid w:val="00360941"/>
    <w:rsid w:val="003615F3"/>
    <w:rsid w:val="003633ED"/>
    <w:rsid w:val="00364301"/>
    <w:rsid w:val="00365C79"/>
    <w:rsid w:val="00384516"/>
    <w:rsid w:val="003849D3"/>
    <w:rsid w:val="003862FC"/>
    <w:rsid w:val="003902DE"/>
    <w:rsid w:val="0039124B"/>
    <w:rsid w:val="00395F3B"/>
    <w:rsid w:val="003A0935"/>
    <w:rsid w:val="003A549F"/>
    <w:rsid w:val="003A6BAB"/>
    <w:rsid w:val="003B05FC"/>
    <w:rsid w:val="003B1B2A"/>
    <w:rsid w:val="003B4D86"/>
    <w:rsid w:val="003B7EB9"/>
    <w:rsid w:val="003C24C8"/>
    <w:rsid w:val="003C54E3"/>
    <w:rsid w:val="003D1834"/>
    <w:rsid w:val="003D4075"/>
    <w:rsid w:val="003D527D"/>
    <w:rsid w:val="003D6A0C"/>
    <w:rsid w:val="003E2D61"/>
    <w:rsid w:val="003E444D"/>
    <w:rsid w:val="003E7F87"/>
    <w:rsid w:val="003F6C6E"/>
    <w:rsid w:val="004043EF"/>
    <w:rsid w:val="0041143C"/>
    <w:rsid w:val="00420058"/>
    <w:rsid w:val="004217C5"/>
    <w:rsid w:val="00423582"/>
    <w:rsid w:val="00426A56"/>
    <w:rsid w:val="00432550"/>
    <w:rsid w:val="00435A2E"/>
    <w:rsid w:val="0044247E"/>
    <w:rsid w:val="00453A1D"/>
    <w:rsid w:val="004566D0"/>
    <w:rsid w:val="0045746D"/>
    <w:rsid w:val="00460032"/>
    <w:rsid w:val="004651EC"/>
    <w:rsid w:val="00470926"/>
    <w:rsid w:val="00473B1B"/>
    <w:rsid w:val="004876DC"/>
    <w:rsid w:val="00491E71"/>
    <w:rsid w:val="00493709"/>
    <w:rsid w:val="004A78C2"/>
    <w:rsid w:val="004C1C16"/>
    <w:rsid w:val="004C7F65"/>
    <w:rsid w:val="004D1950"/>
    <w:rsid w:val="004D45EA"/>
    <w:rsid w:val="004D4CE0"/>
    <w:rsid w:val="004E0003"/>
    <w:rsid w:val="004E0E72"/>
    <w:rsid w:val="004E1F62"/>
    <w:rsid w:val="004E7003"/>
    <w:rsid w:val="005063BE"/>
    <w:rsid w:val="00506AAB"/>
    <w:rsid w:val="00514F3B"/>
    <w:rsid w:val="005161B4"/>
    <w:rsid w:val="00521AAB"/>
    <w:rsid w:val="00522C9E"/>
    <w:rsid w:val="005305C9"/>
    <w:rsid w:val="005314D3"/>
    <w:rsid w:val="0054119A"/>
    <w:rsid w:val="00561A7C"/>
    <w:rsid w:val="00564501"/>
    <w:rsid w:val="00566AE6"/>
    <w:rsid w:val="00566D3E"/>
    <w:rsid w:val="00567FD1"/>
    <w:rsid w:val="0057229B"/>
    <w:rsid w:val="00581B19"/>
    <w:rsid w:val="005978DE"/>
    <w:rsid w:val="005A223C"/>
    <w:rsid w:val="005A33B7"/>
    <w:rsid w:val="005A3C7C"/>
    <w:rsid w:val="005A3D47"/>
    <w:rsid w:val="005A55C1"/>
    <w:rsid w:val="005B29C2"/>
    <w:rsid w:val="005B4D1D"/>
    <w:rsid w:val="005C0883"/>
    <w:rsid w:val="005E3FB0"/>
    <w:rsid w:val="005F04D9"/>
    <w:rsid w:val="005F671D"/>
    <w:rsid w:val="00601E0E"/>
    <w:rsid w:val="006148EC"/>
    <w:rsid w:val="00614C79"/>
    <w:rsid w:val="00623BCD"/>
    <w:rsid w:val="0062403E"/>
    <w:rsid w:val="0062726B"/>
    <w:rsid w:val="00630B9A"/>
    <w:rsid w:val="00634FA8"/>
    <w:rsid w:val="00640343"/>
    <w:rsid w:val="00640A81"/>
    <w:rsid w:val="00646262"/>
    <w:rsid w:val="0064707A"/>
    <w:rsid w:val="00651190"/>
    <w:rsid w:val="006515DF"/>
    <w:rsid w:val="00656167"/>
    <w:rsid w:val="00665312"/>
    <w:rsid w:val="00693956"/>
    <w:rsid w:val="006A01D7"/>
    <w:rsid w:val="006A2ABB"/>
    <w:rsid w:val="006A7DC4"/>
    <w:rsid w:val="006B2209"/>
    <w:rsid w:val="006B2D7E"/>
    <w:rsid w:val="006C03C5"/>
    <w:rsid w:val="006C4E02"/>
    <w:rsid w:val="006D4061"/>
    <w:rsid w:val="006D44ED"/>
    <w:rsid w:val="006D4549"/>
    <w:rsid w:val="006D511B"/>
    <w:rsid w:val="006D6F85"/>
    <w:rsid w:val="006E30EC"/>
    <w:rsid w:val="006E4C6F"/>
    <w:rsid w:val="006E6F85"/>
    <w:rsid w:val="006F58EB"/>
    <w:rsid w:val="00707F51"/>
    <w:rsid w:val="007148CB"/>
    <w:rsid w:val="00715AFC"/>
    <w:rsid w:val="00724EF7"/>
    <w:rsid w:val="00731C63"/>
    <w:rsid w:val="00733DFA"/>
    <w:rsid w:val="00744341"/>
    <w:rsid w:val="007455A9"/>
    <w:rsid w:val="00751CB9"/>
    <w:rsid w:val="00755E47"/>
    <w:rsid w:val="007572D0"/>
    <w:rsid w:val="00773B20"/>
    <w:rsid w:val="00777B64"/>
    <w:rsid w:val="00780A8C"/>
    <w:rsid w:val="0078196C"/>
    <w:rsid w:val="00782857"/>
    <w:rsid w:val="00797EB2"/>
    <w:rsid w:val="007A2261"/>
    <w:rsid w:val="007A74D9"/>
    <w:rsid w:val="007B7F1A"/>
    <w:rsid w:val="007C144E"/>
    <w:rsid w:val="007C4CD4"/>
    <w:rsid w:val="007D5E1B"/>
    <w:rsid w:val="007E59A1"/>
    <w:rsid w:val="007F4F31"/>
    <w:rsid w:val="00804578"/>
    <w:rsid w:val="008112FE"/>
    <w:rsid w:val="00814034"/>
    <w:rsid w:val="00817F06"/>
    <w:rsid w:val="00821246"/>
    <w:rsid w:val="00832844"/>
    <w:rsid w:val="00843BF0"/>
    <w:rsid w:val="00844AD0"/>
    <w:rsid w:val="00846CE0"/>
    <w:rsid w:val="008501D2"/>
    <w:rsid w:val="00860FFF"/>
    <w:rsid w:val="0086472A"/>
    <w:rsid w:val="0086583A"/>
    <w:rsid w:val="00867B80"/>
    <w:rsid w:val="00890475"/>
    <w:rsid w:val="00897503"/>
    <w:rsid w:val="008B6C4F"/>
    <w:rsid w:val="008D4CD6"/>
    <w:rsid w:val="008F3D7B"/>
    <w:rsid w:val="008F3F0E"/>
    <w:rsid w:val="008F78AB"/>
    <w:rsid w:val="009027AD"/>
    <w:rsid w:val="009033D2"/>
    <w:rsid w:val="009159C8"/>
    <w:rsid w:val="00917075"/>
    <w:rsid w:val="00921623"/>
    <w:rsid w:val="00925B91"/>
    <w:rsid w:val="00926355"/>
    <w:rsid w:val="00934CA8"/>
    <w:rsid w:val="00936350"/>
    <w:rsid w:val="009408BF"/>
    <w:rsid w:val="00942DBC"/>
    <w:rsid w:val="009437EF"/>
    <w:rsid w:val="009549CE"/>
    <w:rsid w:val="00963A9D"/>
    <w:rsid w:val="009657AE"/>
    <w:rsid w:val="00970D3F"/>
    <w:rsid w:val="00972D07"/>
    <w:rsid w:val="00982A30"/>
    <w:rsid w:val="00994D38"/>
    <w:rsid w:val="00995AB3"/>
    <w:rsid w:val="009A0B47"/>
    <w:rsid w:val="009A1FD5"/>
    <w:rsid w:val="009A5BE5"/>
    <w:rsid w:val="009B015A"/>
    <w:rsid w:val="009B05F4"/>
    <w:rsid w:val="009B44F2"/>
    <w:rsid w:val="009B6BD2"/>
    <w:rsid w:val="009C201B"/>
    <w:rsid w:val="009C3EEC"/>
    <w:rsid w:val="009C4E08"/>
    <w:rsid w:val="009C5A5D"/>
    <w:rsid w:val="009C6755"/>
    <w:rsid w:val="009D0061"/>
    <w:rsid w:val="009D5ED0"/>
    <w:rsid w:val="009E6754"/>
    <w:rsid w:val="009E7C1E"/>
    <w:rsid w:val="009F19EB"/>
    <w:rsid w:val="009F57D3"/>
    <w:rsid w:val="00A0017B"/>
    <w:rsid w:val="00A05309"/>
    <w:rsid w:val="00A065B2"/>
    <w:rsid w:val="00A06A9E"/>
    <w:rsid w:val="00A217C4"/>
    <w:rsid w:val="00A23181"/>
    <w:rsid w:val="00A27686"/>
    <w:rsid w:val="00A301A1"/>
    <w:rsid w:val="00A31A62"/>
    <w:rsid w:val="00A33B0E"/>
    <w:rsid w:val="00A6131B"/>
    <w:rsid w:val="00A67FC0"/>
    <w:rsid w:val="00A71CAC"/>
    <w:rsid w:val="00A77526"/>
    <w:rsid w:val="00A80E93"/>
    <w:rsid w:val="00A85BAD"/>
    <w:rsid w:val="00A92204"/>
    <w:rsid w:val="00A97898"/>
    <w:rsid w:val="00AA6A2D"/>
    <w:rsid w:val="00AA6BA6"/>
    <w:rsid w:val="00AB538F"/>
    <w:rsid w:val="00AB5A4E"/>
    <w:rsid w:val="00AC0538"/>
    <w:rsid w:val="00AC1D65"/>
    <w:rsid w:val="00AD54EA"/>
    <w:rsid w:val="00AE4E8A"/>
    <w:rsid w:val="00AF29CB"/>
    <w:rsid w:val="00AF3133"/>
    <w:rsid w:val="00B00BFA"/>
    <w:rsid w:val="00B021FF"/>
    <w:rsid w:val="00B217F0"/>
    <w:rsid w:val="00B2330E"/>
    <w:rsid w:val="00B2408C"/>
    <w:rsid w:val="00B25F01"/>
    <w:rsid w:val="00B271B3"/>
    <w:rsid w:val="00B32B53"/>
    <w:rsid w:val="00B352BA"/>
    <w:rsid w:val="00B36D55"/>
    <w:rsid w:val="00B37377"/>
    <w:rsid w:val="00B4724D"/>
    <w:rsid w:val="00B506E2"/>
    <w:rsid w:val="00B5177D"/>
    <w:rsid w:val="00B51789"/>
    <w:rsid w:val="00B536C9"/>
    <w:rsid w:val="00B5769A"/>
    <w:rsid w:val="00B64700"/>
    <w:rsid w:val="00B75053"/>
    <w:rsid w:val="00B7516B"/>
    <w:rsid w:val="00B802D1"/>
    <w:rsid w:val="00B80FDE"/>
    <w:rsid w:val="00B819F4"/>
    <w:rsid w:val="00B830E9"/>
    <w:rsid w:val="00B8554D"/>
    <w:rsid w:val="00B97250"/>
    <w:rsid w:val="00BB0D4A"/>
    <w:rsid w:val="00BC0901"/>
    <w:rsid w:val="00BC0B8C"/>
    <w:rsid w:val="00BC2C51"/>
    <w:rsid w:val="00BC3782"/>
    <w:rsid w:val="00BD4C0A"/>
    <w:rsid w:val="00BD7050"/>
    <w:rsid w:val="00BE5D7F"/>
    <w:rsid w:val="00BE6C51"/>
    <w:rsid w:val="00BE75C4"/>
    <w:rsid w:val="00BE7752"/>
    <w:rsid w:val="00BE7AE8"/>
    <w:rsid w:val="00BE7FFD"/>
    <w:rsid w:val="00C04389"/>
    <w:rsid w:val="00C10EC9"/>
    <w:rsid w:val="00C15DE1"/>
    <w:rsid w:val="00C17E98"/>
    <w:rsid w:val="00C22326"/>
    <w:rsid w:val="00C30415"/>
    <w:rsid w:val="00C40581"/>
    <w:rsid w:val="00C46035"/>
    <w:rsid w:val="00C4643F"/>
    <w:rsid w:val="00C474DF"/>
    <w:rsid w:val="00C612DC"/>
    <w:rsid w:val="00C67828"/>
    <w:rsid w:val="00C73B86"/>
    <w:rsid w:val="00C76FFE"/>
    <w:rsid w:val="00C862BE"/>
    <w:rsid w:val="00C93800"/>
    <w:rsid w:val="00C97AF3"/>
    <w:rsid w:val="00CA6466"/>
    <w:rsid w:val="00CC2CFA"/>
    <w:rsid w:val="00CC6AD7"/>
    <w:rsid w:val="00CD3EE3"/>
    <w:rsid w:val="00CD6280"/>
    <w:rsid w:val="00CD6A97"/>
    <w:rsid w:val="00CD7C19"/>
    <w:rsid w:val="00CE500F"/>
    <w:rsid w:val="00CE60B0"/>
    <w:rsid w:val="00CF4488"/>
    <w:rsid w:val="00CF72B7"/>
    <w:rsid w:val="00D02979"/>
    <w:rsid w:val="00D148A7"/>
    <w:rsid w:val="00D15BDB"/>
    <w:rsid w:val="00D23203"/>
    <w:rsid w:val="00D2790B"/>
    <w:rsid w:val="00D317EB"/>
    <w:rsid w:val="00D33238"/>
    <w:rsid w:val="00D36CDB"/>
    <w:rsid w:val="00D36F6A"/>
    <w:rsid w:val="00D4519E"/>
    <w:rsid w:val="00D45355"/>
    <w:rsid w:val="00D51CCE"/>
    <w:rsid w:val="00D62A28"/>
    <w:rsid w:val="00D6653D"/>
    <w:rsid w:val="00D73DBD"/>
    <w:rsid w:val="00D82857"/>
    <w:rsid w:val="00D85451"/>
    <w:rsid w:val="00D9754D"/>
    <w:rsid w:val="00DA6C35"/>
    <w:rsid w:val="00DB1715"/>
    <w:rsid w:val="00DB39F9"/>
    <w:rsid w:val="00DB76FA"/>
    <w:rsid w:val="00DD0282"/>
    <w:rsid w:val="00DD2092"/>
    <w:rsid w:val="00DE37F9"/>
    <w:rsid w:val="00DE6DF4"/>
    <w:rsid w:val="00DE7F25"/>
    <w:rsid w:val="00E0364C"/>
    <w:rsid w:val="00E04745"/>
    <w:rsid w:val="00E047A9"/>
    <w:rsid w:val="00E05870"/>
    <w:rsid w:val="00E0789A"/>
    <w:rsid w:val="00E10F80"/>
    <w:rsid w:val="00E138E6"/>
    <w:rsid w:val="00E1472B"/>
    <w:rsid w:val="00E222F7"/>
    <w:rsid w:val="00E24321"/>
    <w:rsid w:val="00E257F6"/>
    <w:rsid w:val="00E36858"/>
    <w:rsid w:val="00E41107"/>
    <w:rsid w:val="00E45FDC"/>
    <w:rsid w:val="00E55A76"/>
    <w:rsid w:val="00E629A9"/>
    <w:rsid w:val="00E641CA"/>
    <w:rsid w:val="00E66245"/>
    <w:rsid w:val="00E67121"/>
    <w:rsid w:val="00E67182"/>
    <w:rsid w:val="00E71A59"/>
    <w:rsid w:val="00E732B7"/>
    <w:rsid w:val="00E7375C"/>
    <w:rsid w:val="00E819EA"/>
    <w:rsid w:val="00E8275F"/>
    <w:rsid w:val="00E82D3B"/>
    <w:rsid w:val="00E86B53"/>
    <w:rsid w:val="00E86CB7"/>
    <w:rsid w:val="00E960A0"/>
    <w:rsid w:val="00EA006F"/>
    <w:rsid w:val="00EA4107"/>
    <w:rsid w:val="00EB4A8D"/>
    <w:rsid w:val="00EB4D35"/>
    <w:rsid w:val="00EC1987"/>
    <w:rsid w:val="00EE0B37"/>
    <w:rsid w:val="00EE1E67"/>
    <w:rsid w:val="00EE4595"/>
    <w:rsid w:val="00EE6950"/>
    <w:rsid w:val="00EE7A40"/>
    <w:rsid w:val="00EF1057"/>
    <w:rsid w:val="00EF12E5"/>
    <w:rsid w:val="00EF3C2E"/>
    <w:rsid w:val="00EF6166"/>
    <w:rsid w:val="00F0002F"/>
    <w:rsid w:val="00F051B4"/>
    <w:rsid w:val="00F0554A"/>
    <w:rsid w:val="00F05CC2"/>
    <w:rsid w:val="00F07880"/>
    <w:rsid w:val="00F07E41"/>
    <w:rsid w:val="00F12D6F"/>
    <w:rsid w:val="00F133C9"/>
    <w:rsid w:val="00F13D2A"/>
    <w:rsid w:val="00F15B1E"/>
    <w:rsid w:val="00F16591"/>
    <w:rsid w:val="00F235E0"/>
    <w:rsid w:val="00F345B6"/>
    <w:rsid w:val="00F40497"/>
    <w:rsid w:val="00F44D2A"/>
    <w:rsid w:val="00F518DC"/>
    <w:rsid w:val="00F57F4D"/>
    <w:rsid w:val="00F63EB0"/>
    <w:rsid w:val="00F644D0"/>
    <w:rsid w:val="00F72C1E"/>
    <w:rsid w:val="00F74933"/>
    <w:rsid w:val="00F92254"/>
    <w:rsid w:val="00F93031"/>
    <w:rsid w:val="00F96054"/>
    <w:rsid w:val="00FA401D"/>
    <w:rsid w:val="00FC3F15"/>
    <w:rsid w:val="00FD6A04"/>
    <w:rsid w:val="00FD7E73"/>
    <w:rsid w:val="00FD7FDC"/>
    <w:rsid w:val="00FE0A36"/>
    <w:rsid w:val="00FE11E5"/>
    <w:rsid w:val="00FE2D5F"/>
    <w:rsid w:val="00FF38F8"/>
    <w:rsid w:val="00FF5424"/>
    <w:rsid w:val="00FF5B6D"/>
    <w:rsid w:val="00FF7B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B5CBBE"/>
  <w15:docId w15:val="{A0BE0418-90E2-423F-854B-6DE58DC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Next for EVN Light" w:eastAsia="Frutiger Next for EVN Light" w:hAnsi="Frutiger Next for EVN Light"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54D"/>
    <w:pPr>
      <w:spacing w:line="280" w:lineRule="exact"/>
    </w:pPr>
    <w:rPr>
      <w:spacing w:val="4"/>
      <w:sz w:val="19"/>
      <w:szCs w:val="19"/>
      <w:lang w:eastAsia="de-AT"/>
    </w:rPr>
  </w:style>
  <w:style w:type="paragraph" w:styleId="Heading1">
    <w:name w:val="heading 1"/>
    <w:aliases w:val="EVN Header 1"/>
    <w:basedOn w:val="Normal"/>
    <w:next w:val="Normal"/>
    <w:link w:val="Heading1Char"/>
    <w:uiPriority w:val="9"/>
    <w:qFormat/>
    <w:rsid w:val="008B6C4F"/>
    <w:pPr>
      <w:keepNext/>
      <w:keepLines/>
      <w:numPr>
        <w:numId w:val="1"/>
      </w:numPr>
      <w:tabs>
        <w:tab w:val="left" w:pos="369"/>
      </w:tabs>
      <w:spacing w:before="120" w:after="120" w:line="240" w:lineRule="exact"/>
      <w:ind w:left="369" w:hanging="369"/>
      <w:outlineLvl w:val="0"/>
    </w:pPr>
    <w:rPr>
      <w:rFonts w:eastAsia="Times New Roman"/>
      <w:b/>
      <w:bCs/>
      <w:color w:val="000000"/>
      <w:szCs w:val="28"/>
    </w:rPr>
  </w:style>
  <w:style w:type="paragraph" w:styleId="Heading2">
    <w:name w:val="heading 2"/>
    <w:aliases w:val="EVN Header 2"/>
    <w:basedOn w:val="Normal"/>
    <w:next w:val="Normal"/>
    <w:link w:val="Heading2Char"/>
    <w:uiPriority w:val="9"/>
    <w:unhideWhenUsed/>
    <w:qFormat/>
    <w:rsid w:val="004D4CE0"/>
    <w:pPr>
      <w:keepNext/>
      <w:keepLines/>
      <w:numPr>
        <w:ilvl w:val="1"/>
        <w:numId w:val="1"/>
      </w:numPr>
      <w:tabs>
        <w:tab w:val="left" w:pos="567"/>
      </w:tabs>
      <w:spacing w:before="60" w:after="60"/>
      <w:ind w:left="567" w:right="1701" w:hanging="567"/>
      <w:outlineLvl w:val="1"/>
    </w:pPr>
    <w:rPr>
      <w:rFonts w:eastAsia="Times New Roman"/>
      <w:b/>
      <w:bCs/>
      <w:color w:val="8C8C8C"/>
      <w:szCs w:val="26"/>
    </w:rPr>
  </w:style>
  <w:style w:type="paragraph" w:styleId="Heading3">
    <w:name w:val="heading 3"/>
    <w:aliases w:val="EVN Header 3"/>
    <w:basedOn w:val="Normal"/>
    <w:next w:val="Normal"/>
    <w:link w:val="Heading3Char"/>
    <w:uiPriority w:val="9"/>
    <w:unhideWhenUsed/>
    <w:qFormat/>
    <w:rsid w:val="00665312"/>
    <w:pPr>
      <w:keepNext/>
      <w:numPr>
        <w:ilvl w:val="2"/>
        <w:numId w:val="1"/>
      </w:numPr>
      <w:tabs>
        <w:tab w:val="left" w:pos="709"/>
      </w:tabs>
      <w:spacing w:before="60" w:after="60" w:line="240" w:lineRule="exact"/>
      <w:ind w:left="709" w:right="1701" w:hanging="709"/>
      <w:outlineLvl w:val="2"/>
    </w:pPr>
    <w:rPr>
      <w:rFonts w:eastAsia="Times New Roman"/>
      <w:bCs/>
      <w:color w:val="000000"/>
      <w:szCs w:val="26"/>
    </w:rPr>
  </w:style>
  <w:style w:type="paragraph" w:styleId="Heading4">
    <w:name w:val="heading 4"/>
    <w:aliases w:val="EVN Header 4"/>
    <w:basedOn w:val="Normal"/>
    <w:next w:val="Normal"/>
    <w:link w:val="Heading4Char"/>
    <w:uiPriority w:val="9"/>
    <w:unhideWhenUsed/>
    <w:qFormat/>
    <w:rsid w:val="00665312"/>
    <w:pPr>
      <w:keepNext/>
      <w:numPr>
        <w:ilvl w:val="3"/>
        <w:numId w:val="1"/>
      </w:numPr>
      <w:tabs>
        <w:tab w:val="left" w:pos="851"/>
      </w:tabs>
      <w:spacing w:before="60" w:after="60" w:line="240" w:lineRule="exact"/>
      <w:ind w:left="851" w:hanging="851"/>
      <w:outlineLvl w:val="3"/>
    </w:pPr>
    <w:rPr>
      <w:rFonts w:eastAsia="Times New Roman"/>
      <w:bCs/>
      <w:color w:val="000000"/>
      <w:szCs w:val="28"/>
    </w:rPr>
  </w:style>
  <w:style w:type="paragraph" w:styleId="Heading5">
    <w:name w:val="heading 5"/>
    <w:aliases w:val="EVN Header 5"/>
    <w:basedOn w:val="Normal"/>
    <w:next w:val="Normal"/>
    <w:link w:val="Heading5Char"/>
    <w:uiPriority w:val="9"/>
    <w:unhideWhenUsed/>
    <w:qFormat/>
    <w:rsid w:val="00665312"/>
    <w:pPr>
      <w:numPr>
        <w:ilvl w:val="4"/>
        <w:numId w:val="1"/>
      </w:numPr>
      <w:tabs>
        <w:tab w:val="left" w:pos="992"/>
      </w:tabs>
      <w:spacing w:before="60" w:after="60" w:line="240" w:lineRule="exact"/>
      <w:ind w:left="992" w:right="1701" w:hanging="992"/>
      <w:outlineLvl w:val="4"/>
    </w:pPr>
    <w:rPr>
      <w:rFonts w:eastAsia="Times New Roman"/>
      <w:bCs/>
      <w:iCs/>
      <w:color w:val="000000"/>
      <w:szCs w:val="26"/>
    </w:rPr>
  </w:style>
  <w:style w:type="paragraph" w:styleId="Heading6">
    <w:name w:val="heading 6"/>
    <w:basedOn w:val="Normal"/>
    <w:next w:val="Normal"/>
    <w:link w:val="Heading6Char"/>
    <w:uiPriority w:val="9"/>
    <w:semiHidden/>
    <w:unhideWhenUsed/>
    <w:rsid w:val="009A0B47"/>
    <w:pPr>
      <w:numPr>
        <w:ilvl w:val="5"/>
        <w:numId w:val="1"/>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9A0B47"/>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9A0B47"/>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9A0B47"/>
    <w:pPr>
      <w:numPr>
        <w:ilvl w:val="8"/>
        <w:numId w:val="1"/>
      </w:numPr>
      <w:spacing w:before="240" w:after="60"/>
      <w:outlineLvl w:val="8"/>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VN Header 1 Char"/>
    <w:link w:val="Heading1"/>
    <w:uiPriority w:val="9"/>
    <w:rsid w:val="008B6C4F"/>
    <w:rPr>
      <w:rFonts w:eastAsia="Times New Roman"/>
      <w:b/>
      <w:bCs/>
      <w:color w:val="000000"/>
      <w:spacing w:val="4"/>
      <w:sz w:val="19"/>
      <w:szCs w:val="28"/>
      <w:lang w:eastAsia="de-AT"/>
    </w:rPr>
  </w:style>
  <w:style w:type="character" w:customStyle="1" w:styleId="Heading2Char">
    <w:name w:val="Heading 2 Char"/>
    <w:aliases w:val="EVN Header 2 Char"/>
    <w:link w:val="Heading2"/>
    <w:uiPriority w:val="9"/>
    <w:rsid w:val="004D4CE0"/>
    <w:rPr>
      <w:rFonts w:eastAsia="Times New Roman"/>
      <w:b/>
      <w:bCs/>
      <w:color w:val="8C8C8C"/>
      <w:spacing w:val="4"/>
      <w:sz w:val="19"/>
      <w:szCs w:val="26"/>
      <w:lang w:val="de-AT" w:eastAsia="de-AT"/>
    </w:rPr>
  </w:style>
  <w:style w:type="paragraph" w:styleId="BalloonText">
    <w:name w:val="Balloon Text"/>
    <w:basedOn w:val="Normal"/>
    <w:link w:val="BalloonTextChar"/>
    <w:uiPriority w:val="99"/>
    <w:semiHidden/>
    <w:unhideWhenUsed/>
    <w:rsid w:val="00FF5B6D"/>
    <w:rPr>
      <w:rFonts w:ascii="Tahoma" w:hAnsi="Tahoma" w:cs="Tahoma"/>
      <w:sz w:val="16"/>
      <w:szCs w:val="16"/>
    </w:rPr>
  </w:style>
  <w:style w:type="character" w:customStyle="1" w:styleId="BalloonTextChar">
    <w:name w:val="Balloon Text Char"/>
    <w:link w:val="BalloonText"/>
    <w:uiPriority w:val="99"/>
    <w:semiHidden/>
    <w:rsid w:val="00FF5B6D"/>
    <w:rPr>
      <w:rFonts w:ascii="Tahoma" w:hAnsi="Tahoma" w:cs="Tahoma"/>
      <w:sz w:val="16"/>
      <w:szCs w:val="16"/>
    </w:rPr>
  </w:style>
  <w:style w:type="paragraph" w:styleId="Title">
    <w:name w:val="Title"/>
    <w:aliases w:val="EVN Title"/>
    <w:basedOn w:val="Normal"/>
    <w:next w:val="Normal"/>
    <w:link w:val="TitleChar"/>
    <w:uiPriority w:val="10"/>
    <w:qFormat/>
    <w:rsid w:val="00225F24"/>
    <w:pPr>
      <w:spacing w:after="240" w:line="600" w:lineRule="exact"/>
      <w:outlineLvl w:val="0"/>
    </w:pPr>
    <w:rPr>
      <w:rFonts w:eastAsia="Times New Roman"/>
      <w:bCs/>
      <w:color w:val="8C8C8C"/>
      <w:kern w:val="28"/>
      <w:sz w:val="56"/>
      <w:szCs w:val="32"/>
    </w:rPr>
  </w:style>
  <w:style w:type="character" w:customStyle="1" w:styleId="TitleChar">
    <w:name w:val="Title Char"/>
    <w:aliases w:val="EVN Title Char"/>
    <w:link w:val="Title"/>
    <w:uiPriority w:val="10"/>
    <w:rsid w:val="00225F24"/>
    <w:rPr>
      <w:rFonts w:eastAsia="Times New Roman"/>
      <w:bCs/>
      <w:color w:val="8C8C8C"/>
      <w:spacing w:val="4"/>
      <w:kern w:val="28"/>
      <w:sz w:val="56"/>
      <w:szCs w:val="32"/>
      <w:lang w:eastAsia="de-AT"/>
    </w:rPr>
  </w:style>
  <w:style w:type="character" w:customStyle="1" w:styleId="Heading3Char">
    <w:name w:val="Heading 3 Char"/>
    <w:aliases w:val="EVN Header 3 Char"/>
    <w:link w:val="Heading3"/>
    <w:uiPriority w:val="9"/>
    <w:rsid w:val="00665312"/>
    <w:rPr>
      <w:rFonts w:eastAsia="Times New Roman"/>
      <w:bCs/>
      <w:color w:val="000000"/>
      <w:spacing w:val="4"/>
      <w:sz w:val="19"/>
      <w:szCs w:val="26"/>
    </w:rPr>
  </w:style>
  <w:style w:type="character" w:customStyle="1" w:styleId="Heading4Char">
    <w:name w:val="Heading 4 Char"/>
    <w:aliases w:val="EVN Header 4 Char"/>
    <w:link w:val="Heading4"/>
    <w:uiPriority w:val="9"/>
    <w:rsid w:val="00665312"/>
    <w:rPr>
      <w:rFonts w:eastAsia="Times New Roman"/>
      <w:bCs/>
      <w:color w:val="000000"/>
      <w:sz w:val="19"/>
      <w:szCs w:val="28"/>
    </w:rPr>
  </w:style>
  <w:style w:type="character" w:customStyle="1" w:styleId="Heading5Char">
    <w:name w:val="Heading 5 Char"/>
    <w:aliases w:val="EVN Header 5 Char"/>
    <w:link w:val="Heading5"/>
    <w:uiPriority w:val="9"/>
    <w:rsid w:val="00665312"/>
    <w:rPr>
      <w:rFonts w:eastAsia="Times New Roman"/>
      <w:bCs/>
      <w:iCs/>
      <w:color w:val="000000"/>
      <w:sz w:val="19"/>
      <w:szCs w:val="26"/>
    </w:rPr>
  </w:style>
  <w:style w:type="character" w:customStyle="1" w:styleId="Heading6Char">
    <w:name w:val="Heading 6 Char"/>
    <w:link w:val="Heading6"/>
    <w:uiPriority w:val="9"/>
    <w:semiHidden/>
    <w:rsid w:val="009A0B47"/>
    <w:rPr>
      <w:rFonts w:ascii="Frutiger Next for EVN Light" w:eastAsia="Times New Roman" w:hAnsi="Frutiger Next for EVN Light" w:cs="Times New Roman"/>
      <w:b/>
      <w:bCs/>
      <w:sz w:val="22"/>
      <w:szCs w:val="22"/>
      <w:lang w:eastAsia="en-US"/>
    </w:rPr>
  </w:style>
  <w:style w:type="character" w:customStyle="1" w:styleId="Heading7Char">
    <w:name w:val="Heading 7 Char"/>
    <w:link w:val="Heading7"/>
    <w:uiPriority w:val="9"/>
    <w:semiHidden/>
    <w:rsid w:val="009A0B47"/>
    <w:rPr>
      <w:rFonts w:ascii="Frutiger Next for EVN Light" w:eastAsia="Times New Roman" w:hAnsi="Frutiger Next for EVN Light" w:cs="Times New Roman"/>
      <w:sz w:val="24"/>
      <w:szCs w:val="24"/>
      <w:lang w:eastAsia="en-US"/>
    </w:rPr>
  </w:style>
  <w:style w:type="character" w:customStyle="1" w:styleId="Heading8Char">
    <w:name w:val="Heading 8 Char"/>
    <w:link w:val="Heading8"/>
    <w:uiPriority w:val="9"/>
    <w:semiHidden/>
    <w:rsid w:val="009A0B47"/>
    <w:rPr>
      <w:rFonts w:ascii="Frutiger Next for EVN Light" w:eastAsia="Times New Roman" w:hAnsi="Frutiger Next for EVN Light" w:cs="Times New Roman"/>
      <w:i/>
      <w:iCs/>
      <w:sz w:val="24"/>
      <w:szCs w:val="24"/>
      <w:lang w:eastAsia="en-US"/>
    </w:rPr>
  </w:style>
  <w:style w:type="character" w:customStyle="1" w:styleId="Heading9Char">
    <w:name w:val="Heading 9 Char"/>
    <w:link w:val="Heading9"/>
    <w:uiPriority w:val="9"/>
    <w:semiHidden/>
    <w:rsid w:val="009A0B47"/>
    <w:rPr>
      <w:rFonts w:ascii="Frutiger Next for EVN Light" w:eastAsia="Times New Roman" w:hAnsi="Frutiger Next for EVN Light" w:cs="Times New Roman"/>
      <w:sz w:val="22"/>
      <w:szCs w:val="22"/>
      <w:lang w:eastAsia="en-US"/>
    </w:rPr>
  </w:style>
  <w:style w:type="character" w:styleId="Emphasis">
    <w:name w:val="Emphasis"/>
    <w:aliases w:val="EVN Highlighting"/>
    <w:uiPriority w:val="20"/>
    <w:qFormat/>
    <w:rsid w:val="00665312"/>
    <w:rPr>
      <w:rFonts w:ascii="Frutiger Next for EVN Light" w:hAnsi="Frutiger Next for EVN Light"/>
      <w:b/>
      <w:i w:val="0"/>
      <w:iCs/>
      <w:color w:val="000000"/>
      <w:spacing w:val="4"/>
      <w:sz w:val="19"/>
    </w:rPr>
  </w:style>
  <w:style w:type="numbering" w:customStyle="1" w:styleId="EVNList">
    <w:name w:val="EVN List"/>
    <w:uiPriority w:val="99"/>
    <w:rsid w:val="00A77526"/>
    <w:pPr>
      <w:numPr>
        <w:numId w:val="6"/>
      </w:numPr>
    </w:pPr>
  </w:style>
  <w:style w:type="character" w:styleId="IntenseReference">
    <w:name w:val="Intense Reference"/>
    <w:uiPriority w:val="32"/>
    <w:rsid w:val="009A0B47"/>
    <w:rPr>
      <w:b/>
      <w:bCs/>
      <w:smallCaps/>
      <w:color w:val="8C8C8C"/>
      <w:spacing w:val="5"/>
      <w:u w:val="single"/>
    </w:rPr>
  </w:style>
  <w:style w:type="character" w:styleId="BookTitle">
    <w:name w:val="Book Title"/>
    <w:uiPriority w:val="33"/>
    <w:rsid w:val="009A0B47"/>
    <w:rPr>
      <w:b/>
      <w:bCs/>
      <w:smallCaps/>
      <w:spacing w:val="5"/>
    </w:rPr>
  </w:style>
  <w:style w:type="paragraph" w:customStyle="1" w:styleId="EVNBulletPoints1">
    <w:name w:val="EVN Bullet Points 1"/>
    <w:basedOn w:val="Normal"/>
    <w:link w:val="EVNBulletPoints1Char"/>
    <w:qFormat/>
    <w:rsid w:val="004D4CE0"/>
    <w:pPr>
      <w:numPr>
        <w:numId w:val="2"/>
      </w:numPr>
      <w:ind w:left="255" w:hanging="255"/>
    </w:pPr>
  </w:style>
  <w:style w:type="paragraph" w:customStyle="1" w:styleId="EVNBulletPoints2">
    <w:name w:val="EVN Bullet Points 2"/>
    <w:basedOn w:val="EVNBulletPoints1"/>
    <w:link w:val="EVNBulletPoints2Char"/>
    <w:qFormat/>
    <w:rsid w:val="00E55A76"/>
    <w:pPr>
      <w:numPr>
        <w:numId w:val="3"/>
      </w:numPr>
    </w:pPr>
  </w:style>
  <w:style w:type="paragraph" w:styleId="Header">
    <w:name w:val="header"/>
    <w:basedOn w:val="Normal"/>
    <w:link w:val="HeaderChar"/>
    <w:uiPriority w:val="99"/>
    <w:unhideWhenUsed/>
    <w:rsid w:val="00A97898"/>
    <w:pPr>
      <w:tabs>
        <w:tab w:val="center" w:pos="4536"/>
        <w:tab w:val="right" w:pos="9072"/>
      </w:tabs>
    </w:pPr>
  </w:style>
  <w:style w:type="character" w:customStyle="1" w:styleId="HeaderChar">
    <w:name w:val="Header Char"/>
    <w:basedOn w:val="DefaultParagraphFont"/>
    <w:link w:val="Header"/>
    <w:uiPriority w:val="99"/>
    <w:rsid w:val="00A97898"/>
    <w:rPr>
      <w:spacing w:val="4"/>
      <w:sz w:val="19"/>
      <w:szCs w:val="19"/>
      <w:lang w:val="de-AT" w:eastAsia="de-AT"/>
    </w:rPr>
  </w:style>
  <w:style w:type="paragraph" w:styleId="Footer">
    <w:name w:val="footer"/>
    <w:basedOn w:val="Normal"/>
    <w:link w:val="FooterChar"/>
    <w:uiPriority w:val="99"/>
    <w:unhideWhenUsed/>
    <w:rsid w:val="00A97898"/>
    <w:pPr>
      <w:tabs>
        <w:tab w:val="center" w:pos="4536"/>
        <w:tab w:val="right" w:pos="9072"/>
      </w:tabs>
    </w:pPr>
  </w:style>
  <w:style w:type="character" w:customStyle="1" w:styleId="FooterChar">
    <w:name w:val="Footer Char"/>
    <w:basedOn w:val="DefaultParagraphFont"/>
    <w:link w:val="Footer"/>
    <w:rsid w:val="00A97898"/>
    <w:rPr>
      <w:spacing w:val="4"/>
      <w:sz w:val="19"/>
      <w:szCs w:val="19"/>
      <w:lang w:val="de-AT" w:eastAsia="de-AT"/>
    </w:rPr>
  </w:style>
  <w:style w:type="paragraph" w:customStyle="1" w:styleId="EVNSubtitle">
    <w:name w:val="EVN Subtitle"/>
    <w:basedOn w:val="Normal"/>
    <w:next w:val="Normal"/>
    <w:qFormat/>
    <w:rsid w:val="00E55A76"/>
    <w:pPr>
      <w:ind w:right="2268"/>
    </w:pPr>
    <w:rPr>
      <w:b/>
      <w:sz w:val="24"/>
    </w:rPr>
  </w:style>
  <w:style w:type="paragraph" w:styleId="TOC2">
    <w:name w:val="toc 2"/>
    <w:basedOn w:val="Normal"/>
    <w:next w:val="Normal"/>
    <w:autoRedefine/>
    <w:uiPriority w:val="39"/>
    <w:unhideWhenUsed/>
    <w:rsid w:val="00BE6C51"/>
    <w:pPr>
      <w:spacing w:after="100"/>
      <w:ind w:left="190"/>
    </w:pPr>
  </w:style>
  <w:style w:type="paragraph" w:styleId="TOC1">
    <w:name w:val="toc 1"/>
    <w:basedOn w:val="Normal"/>
    <w:next w:val="Normal"/>
    <w:autoRedefine/>
    <w:uiPriority w:val="39"/>
    <w:unhideWhenUsed/>
    <w:rsid w:val="00BE6C51"/>
    <w:pPr>
      <w:spacing w:after="100"/>
    </w:pPr>
  </w:style>
  <w:style w:type="paragraph" w:styleId="TOC3">
    <w:name w:val="toc 3"/>
    <w:basedOn w:val="Normal"/>
    <w:next w:val="Normal"/>
    <w:autoRedefine/>
    <w:uiPriority w:val="39"/>
    <w:unhideWhenUsed/>
    <w:rsid w:val="00BE6C51"/>
    <w:pPr>
      <w:spacing w:after="100"/>
      <w:ind w:left="380"/>
    </w:pPr>
  </w:style>
  <w:style w:type="character" w:styleId="Hyperlink">
    <w:name w:val="Hyperlink"/>
    <w:basedOn w:val="DefaultParagraphFont"/>
    <w:uiPriority w:val="99"/>
    <w:unhideWhenUsed/>
    <w:rsid w:val="00BE6C51"/>
    <w:rPr>
      <w:color w:val="0000FF" w:themeColor="hyperlink"/>
      <w:u w:val="single"/>
    </w:rPr>
  </w:style>
  <w:style w:type="paragraph" w:customStyle="1" w:styleId="EVNBulletPoints3">
    <w:name w:val="EVN Bullet Points 3"/>
    <w:basedOn w:val="EVNBulletPoints2"/>
    <w:link w:val="EVNBulletPoints3Char"/>
    <w:qFormat/>
    <w:rsid w:val="00420058"/>
    <w:pPr>
      <w:numPr>
        <w:numId w:val="17"/>
      </w:numPr>
      <w:ind w:left="357" w:hanging="357"/>
    </w:pPr>
    <w:rPr>
      <w:lang w:val="en-US"/>
    </w:rPr>
  </w:style>
  <w:style w:type="paragraph" w:customStyle="1" w:styleId="EVNTitle2">
    <w:name w:val="EVN Title 2"/>
    <w:basedOn w:val="Title"/>
    <w:link w:val="EVNTitle2Char"/>
    <w:qFormat/>
    <w:rsid w:val="00420058"/>
    <w:rPr>
      <w:color w:val="E0001B"/>
    </w:rPr>
  </w:style>
  <w:style w:type="character" w:customStyle="1" w:styleId="EVNBulletPoints1Char">
    <w:name w:val="EVN Bullet Points 1 Char"/>
    <w:basedOn w:val="DefaultParagraphFont"/>
    <w:link w:val="EVNBulletPoints1"/>
    <w:rsid w:val="00420058"/>
    <w:rPr>
      <w:spacing w:val="4"/>
      <w:sz w:val="19"/>
      <w:szCs w:val="19"/>
      <w:lang w:eastAsia="de-AT"/>
    </w:rPr>
  </w:style>
  <w:style w:type="character" w:customStyle="1" w:styleId="EVNBulletPoints2Char">
    <w:name w:val="EVN Bullet Points 2 Char"/>
    <w:basedOn w:val="EVNBulletPoints1Char"/>
    <w:link w:val="EVNBulletPoints2"/>
    <w:rsid w:val="00420058"/>
    <w:rPr>
      <w:spacing w:val="4"/>
      <w:sz w:val="19"/>
      <w:szCs w:val="19"/>
      <w:lang w:eastAsia="de-AT"/>
    </w:rPr>
  </w:style>
  <w:style w:type="character" w:customStyle="1" w:styleId="EVNBulletPoints3Char">
    <w:name w:val="EVN Bullet Points 3 Char"/>
    <w:basedOn w:val="EVNBulletPoints2Char"/>
    <w:link w:val="EVNBulletPoints3"/>
    <w:rsid w:val="00420058"/>
    <w:rPr>
      <w:spacing w:val="4"/>
      <w:sz w:val="19"/>
      <w:szCs w:val="19"/>
      <w:lang w:val="en-US" w:eastAsia="de-AT"/>
    </w:rPr>
  </w:style>
  <w:style w:type="character" w:customStyle="1" w:styleId="EVNTitle2Char">
    <w:name w:val="EVN Title 2 Char"/>
    <w:basedOn w:val="TitleChar"/>
    <w:link w:val="EVNTitle2"/>
    <w:rsid w:val="00420058"/>
    <w:rPr>
      <w:rFonts w:eastAsia="Times New Roman"/>
      <w:bCs/>
      <w:color w:val="E0001B"/>
      <w:spacing w:val="4"/>
      <w:kern w:val="28"/>
      <w:sz w:val="56"/>
      <w:szCs w:val="32"/>
      <w:lang w:eastAsia="de-AT"/>
    </w:rPr>
  </w:style>
  <w:style w:type="paragraph" w:styleId="ListParagraph">
    <w:name w:val="List Paragraph"/>
    <w:basedOn w:val="Normal"/>
    <w:uiPriority w:val="34"/>
    <w:rsid w:val="0064707A"/>
    <w:pPr>
      <w:ind w:left="720"/>
      <w:contextualSpacing/>
    </w:pPr>
  </w:style>
  <w:style w:type="table" w:styleId="TableGrid">
    <w:name w:val="Table Grid"/>
    <w:basedOn w:val="TableNormal"/>
    <w:uiPriority w:val="59"/>
    <w:rsid w:val="006D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8E6"/>
    <w:rPr>
      <w:sz w:val="16"/>
      <w:szCs w:val="16"/>
    </w:rPr>
  </w:style>
  <w:style w:type="paragraph" w:styleId="CommentText">
    <w:name w:val="annotation text"/>
    <w:basedOn w:val="Normal"/>
    <w:link w:val="CommentTextChar"/>
    <w:uiPriority w:val="99"/>
    <w:semiHidden/>
    <w:unhideWhenUsed/>
    <w:rsid w:val="00E138E6"/>
    <w:pPr>
      <w:spacing w:line="240" w:lineRule="auto"/>
    </w:pPr>
    <w:rPr>
      <w:sz w:val="20"/>
      <w:szCs w:val="20"/>
    </w:rPr>
  </w:style>
  <w:style w:type="character" w:customStyle="1" w:styleId="CommentTextChar">
    <w:name w:val="Comment Text Char"/>
    <w:basedOn w:val="DefaultParagraphFont"/>
    <w:link w:val="CommentText"/>
    <w:uiPriority w:val="99"/>
    <w:semiHidden/>
    <w:rsid w:val="00E138E6"/>
    <w:rPr>
      <w:spacing w:val="4"/>
      <w:lang w:eastAsia="de-AT"/>
    </w:rPr>
  </w:style>
  <w:style w:type="paragraph" w:styleId="CommentSubject">
    <w:name w:val="annotation subject"/>
    <w:basedOn w:val="CommentText"/>
    <w:next w:val="CommentText"/>
    <w:link w:val="CommentSubjectChar"/>
    <w:uiPriority w:val="99"/>
    <w:semiHidden/>
    <w:unhideWhenUsed/>
    <w:rsid w:val="00E138E6"/>
    <w:rPr>
      <w:b/>
      <w:bCs/>
    </w:rPr>
  </w:style>
  <w:style w:type="character" w:customStyle="1" w:styleId="CommentSubjectChar">
    <w:name w:val="Comment Subject Char"/>
    <w:basedOn w:val="CommentTextChar"/>
    <w:link w:val="CommentSubject"/>
    <w:uiPriority w:val="99"/>
    <w:semiHidden/>
    <w:rsid w:val="00E138E6"/>
    <w:rPr>
      <w:b/>
      <w:bCs/>
      <w:spacing w:val="4"/>
      <w:lang w:eastAsia="de-AT"/>
    </w:rPr>
  </w:style>
  <w:style w:type="character" w:customStyle="1" w:styleId="FooterChar1">
    <w:name w:val="Footer Char1"/>
    <w:uiPriority w:val="99"/>
    <w:rsid w:val="001D7FBC"/>
    <w:rPr>
      <w:rFonts w:ascii="Letter Gothic" w:hAnsi="Letter Gothic"/>
      <w:lang w:val="de-DE" w:eastAsia="de-AT"/>
    </w:rPr>
  </w:style>
  <w:style w:type="paragraph" w:customStyle="1" w:styleId="Default">
    <w:name w:val="Default"/>
    <w:rsid w:val="00C9380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CC6AD7"/>
    <w:pPr>
      <w:spacing w:line="240" w:lineRule="auto"/>
      <w:ind w:firstLine="990"/>
      <w:jc w:val="both"/>
    </w:pPr>
    <w:rPr>
      <w:rFonts w:ascii="Times New Roman" w:eastAsia="Times New Roman" w:hAnsi="Times New Roman"/>
      <w:color w:val="000000"/>
      <w:spacing w:val="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6535">
      <w:bodyDiv w:val="1"/>
      <w:marLeft w:val="0"/>
      <w:marRight w:val="0"/>
      <w:marTop w:val="0"/>
      <w:marBottom w:val="0"/>
      <w:divBdr>
        <w:top w:val="none" w:sz="0" w:space="0" w:color="auto"/>
        <w:left w:val="none" w:sz="0" w:space="0" w:color="auto"/>
        <w:bottom w:val="none" w:sz="0" w:space="0" w:color="auto"/>
        <w:right w:val="none" w:sz="0" w:space="0" w:color="auto"/>
      </w:divBdr>
      <w:divsChild>
        <w:div w:id="16057654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93677619">
      <w:bodyDiv w:val="1"/>
      <w:marLeft w:val="0"/>
      <w:marRight w:val="0"/>
      <w:marTop w:val="0"/>
      <w:marBottom w:val="0"/>
      <w:divBdr>
        <w:top w:val="none" w:sz="0" w:space="0" w:color="auto"/>
        <w:left w:val="none" w:sz="0" w:space="0" w:color="auto"/>
        <w:bottom w:val="none" w:sz="0" w:space="0" w:color="auto"/>
        <w:right w:val="none" w:sz="0" w:space="0" w:color="auto"/>
      </w:divBdr>
    </w:div>
    <w:div w:id="435562324">
      <w:bodyDiv w:val="1"/>
      <w:marLeft w:val="0"/>
      <w:marRight w:val="0"/>
      <w:marTop w:val="0"/>
      <w:marBottom w:val="0"/>
      <w:divBdr>
        <w:top w:val="none" w:sz="0" w:space="0" w:color="auto"/>
        <w:left w:val="none" w:sz="0" w:space="0" w:color="auto"/>
        <w:bottom w:val="none" w:sz="0" w:space="0" w:color="auto"/>
        <w:right w:val="none" w:sz="0" w:space="0" w:color="auto"/>
      </w:divBdr>
    </w:div>
    <w:div w:id="625745860">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
    <w:div w:id="1168518539">
      <w:bodyDiv w:val="1"/>
      <w:marLeft w:val="0"/>
      <w:marRight w:val="0"/>
      <w:marTop w:val="0"/>
      <w:marBottom w:val="0"/>
      <w:divBdr>
        <w:top w:val="none" w:sz="0" w:space="0" w:color="auto"/>
        <w:left w:val="none" w:sz="0" w:space="0" w:color="auto"/>
        <w:bottom w:val="none" w:sz="0" w:space="0" w:color="auto"/>
        <w:right w:val="none" w:sz="0" w:space="0" w:color="auto"/>
      </w:divBdr>
      <w:divsChild>
        <w:div w:id="18042768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lyug.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6DADD4D4D5825A47B975ECBC5D2BA4B3" ma:contentTypeVersion="1" ma:contentTypeDescription="Създаване на нов документ" ma:contentTypeScope="" ma:versionID="564e8205f9fe797320f65e78eba59cd4">
  <xsd:schema xmlns:xsd="http://www.w3.org/2001/XMLSchema" xmlns:xs="http://www.w3.org/2001/XMLSchema" xmlns:p="http://schemas.microsoft.com/office/2006/metadata/properties" xmlns:ns2="9495f1d0-7646-4869-b4fe-21e8c9b8afbf" targetNamespace="http://schemas.microsoft.com/office/2006/metadata/properties" ma:root="true" ma:fieldsID="19792399ade8e888c49b84e402075502" ns2:_="">
    <xsd:import namespace="9495f1d0-7646-4869-b4fe-21e8c9b8afb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5f1d0-7646-4869-b4fe-21e8c9b8afbf"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E0F50-7413-4F18-99B5-97084E848EA9}">
  <ds:schemaRefs>
    <ds:schemaRef ds:uri="http://schemas.openxmlformats.org/officeDocument/2006/bibliography"/>
  </ds:schemaRefs>
</ds:datastoreItem>
</file>

<file path=customXml/itemProps2.xml><?xml version="1.0" encoding="utf-8"?>
<ds:datastoreItem xmlns:ds="http://schemas.openxmlformats.org/officeDocument/2006/customXml" ds:itemID="{8E3D06BB-39D8-4BF5-A47C-6AA7B6A73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5f1d0-7646-4869-b4fe-21e8c9b8a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D6469-879C-417F-ADB0-4FAEB19969B1}">
  <ds:schemaRefs>
    <ds:schemaRef ds:uri="http://schemas.microsoft.com/sharepoint/v3/contenttype/forms"/>
  </ds:schemaRefs>
</ds:datastoreItem>
</file>

<file path=customXml/itemProps4.xml><?xml version="1.0" encoding="utf-8"?>
<ds:datastoreItem xmlns:ds="http://schemas.openxmlformats.org/officeDocument/2006/customXml" ds:itemID="{7581A151-0092-466E-B46F-FC4101B487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2280</Words>
  <Characters>13001</Characters>
  <Application>Microsoft Office Word</Application>
  <DocSecurity>0</DocSecurity>
  <Lines>108</Lines>
  <Paragraphs>30</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vector>
  </TitlesOfParts>
  <Company>EVN AG</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Moneva Siyka</dc:creator>
  <cp:lastModifiedBy>Latinova Darina</cp:lastModifiedBy>
  <cp:revision>17</cp:revision>
  <cp:lastPrinted>2018-09-20T12:00:00Z</cp:lastPrinted>
  <dcterms:created xsi:type="dcterms:W3CDTF">2021-09-30T06:10:00Z</dcterms:created>
  <dcterms:modified xsi:type="dcterms:W3CDTF">2023-10-02T08:42:00Z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0x0101006DADD4D4D5825A47B975ECBC5D2BA4B3</vt:lpwstr>
  </property>
  <property fmtid="{D5CDD505-2E9C-101B-9397-08002B2CF9AE}" pid="3" name="MSIP_Label_526b2cbb-412f-412b-8e84-4dc5c1f40e5d_Enabled">
    <vt:lpwstr>true</vt:lpwstr>
  </property>
  <property fmtid="{D5CDD505-2E9C-101B-9397-08002B2CF9AE}" pid="4" name="MSIP_Label_526b2cbb-412f-412b-8e84-4dc5c1f40e5d_SetDate">
    <vt:lpwstr>2021-10-06T07:37:29Z</vt:lpwstr>
  </property>
  <property fmtid="{D5CDD505-2E9C-101B-9397-08002B2CF9AE}" pid="5" name="MSIP_Label_526b2cbb-412f-412b-8e84-4dc5c1f40e5d_Method">
    <vt:lpwstr>Standard</vt:lpwstr>
  </property>
  <property fmtid="{D5CDD505-2E9C-101B-9397-08002B2CF9AE}" pid="6" name="MSIP_Label_526b2cbb-412f-412b-8e84-4dc5c1f40e5d_Name">
    <vt:lpwstr>526b2cbb-412f-412b-8e84-4dc5c1f40e5d</vt:lpwstr>
  </property>
  <property fmtid="{D5CDD505-2E9C-101B-9397-08002B2CF9AE}" pid="7" name="MSIP_Label_526b2cbb-412f-412b-8e84-4dc5c1f40e5d_SiteId">
    <vt:lpwstr>c110d627-6534-4c15-9b3a-3b4ddb1dea77</vt:lpwstr>
  </property>
  <property fmtid="{D5CDD505-2E9C-101B-9397-08002B2CF9AE}" pid="8" name="MSIP_Label_526b2cbb-412f-412b-8e84-4dc5c1f40e5d_ActionId">
    <vt:lpwstr>2f36e98d-ed0f-4c79-84a0-c0559464fc43</vt:lpwstr>
  </property>
  <property fmtid="{D5CDD505-2E9C-101B-9397-08002B2CF9AE}" pid="9" name="MSIP_Label_526b2cbb-412f-412b-8e84-4dc5c1f40e5d_ContentBits">
    <vt:lpwstr>0</vt:lpwstr>
  </property>
</Properties>
</file>